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C9" w:rsidRDefault="002418E2" w:rsidP="002418E2">
      <w:pPr>
        <w:pStyle w:val="a4"/>
        <w:spacing w:before="0" w:beforeAutospacing="0" w:after="0" w:afterAutospacing="0"/>
        <w:rPr>
          <w:b/>
          <w:sz w:val="40"/>
          <w:szCs w:val="40"/>
        </w:rPr>
      </w:pPr>
      <w:r>
        <w:rPr>
          <w:b/>
          <w:sz w:val="40"/>
          <w:szCs w:val="40"/>
        </w:rPr>
        <w:t>ПРОЕКТ!</w:t>
      </w:r>
    </w:p>
    <w:p w:rsidR="002418E2" w:rsidRDefault="002418E2" w:rsidP="002418E2">
      <w:pPr>
        <w:pStyle w:val="a4"/>
        <w:spacing w:before="0" w:beforeAutospacing="0" w:after="0" w:afterAutospacing="0"/>
        <w:rPr>
          <w:b/>
          <w:sz w:val="40"/>
          <w:szCs w:val="40"/>
        </w:rPr>
      </w:pPr>
    </w:p>
    <w:p w:rsidR="004721B0" w:rsidRPr="00BB178C" w:rsidRDefault="004721B0" w:rsidP="00A344C9">
      <w:pPr>
        <w:pStyle w:val="a4"/>
        <w:spacing w:before="0" w:beforeAutospacing="0" w:after="0" w:afterAutospacing="0"/>
        <w:jc w:val="center"/>
        <w:rPr>
          <w:b/>
          <w:sz w:val="40"/>
          <w:szCs w:val="40"/>
        </w:rPr>
      </w:pPr>
      <w:r w:rsidRPr="00BB178C">
        <w:rPr>
          <w:b/>
          <w:sz w:val="40"/>
          <w:szCs w:val="40"/>
        </w:rPr>
        <w:t>НАРЕДБА</w:t>
      </w:r>
    </w:p>
    <w:p w:rsidR="004721B0" w:rsidRPr="00BB178C" w:rsidRDefault="004721B0" w:rsidP="004721B0">
      <w:pPr>
        <w:jc w:val="center"/>
        <w:rPr>
          <w:b/>
          <w:bCs/>
          <w:sz w:val="40"/>
          <w:szCs w:val="40"/>
        </w:rPr>
      </w:pPr>
    </w:p>
    <w:p w:rsidR="004721B0" w:rsidRPr="00BB178C" w:rsidRDefault="004721B0" w:rsidP="004721B0">
      <w:pPr>
        <w:jc w:val="center"/>
        <w:rPr>
          <w:b/>
          <w:bCs/>
          <w:sz w:val="40"/>
          <w:szCs w:val="40"/>
        </w:rPr>
      </w:pPr>
      <w:r w:rsidRPr="00BB178C">
        <w:rPr>
          <w:b/>
          <w:bCs/>
          <w:sz w:val="40"/>
          <w:szCs w:val="40"/>
        </w:rPr>
        <w:t xml:space="preserve">ЗА ОПРЕДЕЛЯНЕ И АДМИНИСТРИРАНЕ НА МЕСТНИТЕ ТАКСИ И ЦЕНИ НА УСЛУГИ НА ТЕРИТОРИЯТА НА ОБЩИНА ЛОМ </w:t>
      </w:r>
    </w:p>
    <w:p w:rsidR="004721B0" w:rsidRPr="00BB178C" w:rsidRDefault="004721B0" w:rsidP="004721B0">
      <w:pPr>
        <w:spacing w:before="100" w:beforeAutospacing="1" w:after="100" w:afterAutospacing="1"/>
        <w:jc w:val="center"/>
      </w:pPr>
      <w:r w:rsidRPr="00BB178C">
        <w:rPr>
          <w:rFonts w:ascii="Arial" w:hAnsi="Arial" w:cs="Arial"/>
          <w:b/>
          <w:bCs/>
        </w:rPr>
        <w:t> </w:t>
      </w:r>
    </w:p>
    <w:p w:rsidR="00A344C9" w:rsidRPr="00BB178C" w:rsidRDefault="00A344C9" w:rsidP="00A344C9">
      <w:pPr>
        <w:spacing w:before="100" w:beforeAutospacing="1" w:after="100" w:afterAutospacing="1"/>
        <w:jc w:val="center"/>
      </w:pPr>
      <w:r w:rsidRPr="00BB178C">
        <w:rPr>
          <w:rFonts w:ascii="Arial" w:hAnsi="Arial" w:cs="Arial"/>
          <w:b/>
          <w:bCs/>
        </w:rPr>
        <w:t> </w:t>
      </w:r>
    </w:p>
    <w:p w:rsidR="004721B0" w:rsidRDefault="004721B0" w:rsidP="004721B0">
      <w:pPr>
        <w:spacing w:before="100" w:beforeAutospacing="1" w:after="100" w:afterAutospacing="1"/>
        <w:jc w:val="both"/>
        <w:rPr>
          <w:rFonts w:ascii="Arial" w:hAnsi="Arial" w:cs="Arial"/>
          <w:b/>
          <w:bCs/>
        </w:rPr>
      </w:pPr>
    </w:p>
    <w:p w:rsidR="00A344C9" w:rsidRPr="00BB178C" w:rsidRDefault="00A344C9" w:rsidP="004721B0">
      <w:pPr>
        <w:spacing w:before="100" w:beforeAutospacing="1" w:after="100" w:afterAutospacing="1"/>
        <w:jc w:val="both"/>
        <w:rPr>
          <w:rFonts w:ascii="Arial" w:hAnsi="Arial" w:cs="Arial"/>
          <w:b/>
          <w:bCs/>
        </w:rPr>
      </w:pPr>
    </w:p>
    <w:p w:rsidR="004721B0" w:rsidRPr="00BB178C" w:rsidRDefault="004721B0" w:rsidP="004721B0">
      <w:pPr>
        <w:spacing w:before="100" w:beforeAutospacing="1" w:after="100" w:afterAutospacing="1"/>
        <w:jc w:val="both"/>
        <w:rPr>
          <w:rFonts w:ascii="Arial" w:hAnsi="Arial" w:cs="Arial"/>
          <w:b/>
          <w:bCs/>
        </w:rPr>
      </w:pPr>
    </w:p>
    <w:p w:rsidR="004721B0" w:rsidRPr="00DA2605" w:rsidRDefault="004721B0" w:rsidP="004721B0">
      <w:pPr>
        <w:spacing w:before="240" w:beforeAutospacing="1" w:after="100" w:afterAutospacing="1"/>
        <w:jc w:val="both"/>
        <w:rPr>
          <w:b/>
          <w:bCs/>
          <w:lang w:val="en-US"/>
        </w:rPr>
      </w:pPr>
      <w:r w:rsidRPr="00DA2605">
        <w:rPr>
          <w:b/>
          <w:bCs/>
        </w:rPr>
        <w:t xml:space="preserve">(Приета с Решение на ОбС Лом №457 от Протокол 44/20.01.2010 г., допълнена и изменена с Решения № 649 от Протокол 65/22.12.2010 г., № 670 от Протокол 66/31.01.2011 г., №726 от Протокол 71/12.05.2011 г., №764 от Протокол 76/16.09.2011 г. Решение № 178 от Протокол № 12/21.06.2012 г. Решение №271 от Протокол № 26/21.12.2012 г., Решение </w:t>
      </w:r>
      <w:r w:rsidR="00142017" w:rsidRPr="00DA2605">
        <w:rPr>
          <w:b/>
          <w:bCs/>
        </w:rPr>
        <w:t>№ 609 от Протокол № 79</w:t>
      </w:r>
      <w:r w:rsidR="005B670A" w:rsidRPr="00DA2605">
        <w:rPr>
          <w:b/>
          <w:bCs/>
        </w:rPr>
        <w:t>/</w:t>
      </w:r>
      <w:r w:rsidR="00142017" w:rsidRPr="00DA2605">
        <w:rPr>
          <w:b/>
          <w:bCs/>
        </w:rPr>
        <w:t>22.12.</w:t>
      </w:r>
      <w:r w:rsidR="005B670A" w:rsidRPr="00DA2605">
        <w:rPr>
          <w:b/>
          <w:bCs/>
        </w:rPr>
        <w:t>2014</w:t>
      </w:r>
      <w:r w:rsidRPr="00DA2605">
        <w:rPr>
          <w:b/>
          <w:bCs/>
        </w:rPr>
        <w:t xml:space="preserve"> г.</w:t>
      </w:r>
      <w:r w:rsidR="00142017" w:rsidRPr="00DA2605">
        <w:rPr>
          <w:b/>
          <w:bCs/>
        </w:rPr>
        <w:t>, Решение № 618 от Протокол № 81/27.01.2015 г.</w:t>
      </w:r>
      <w:r w:rsidR="00DA2605" w:rsidRPr="00DA2605">
        <w:rPr>
          <w:b/>
          <w:bCs/>
        </w:rPr>
        <w:t>, допълненена и изменена с Решение №26 от Протокол №5/23.12.2015 г.</w:t>
      </w:r>
      <w:r w:rsidR="006D13CE">
        <w:rPr>
          <w:b/>
          <w:bCs/>
        </w:rPr>
        <w:t>,</w:t>
      </w:r>
      <w:r w:rsidR="00DA2605" w:rsidRPr="00DA2605">
        <w:rPr>
          <w:b/>
          <w:bCs/>
        </w:rPr>
        <w:t xml:space="preserve"> Решение №</w:t>
      </w:r>
      <w:r w:rsidR="00DA2605">
        <w:rPr>
          <w:b/>
          <w:bCs/>
        </w:rPr>
        <w:t>47</w:t>
      </w:r>
      <w:r w:rsidR="00DA2605" w:rsidRPr="00DA2605">
        <w:rPr>
          <w:b/>
          <w:bCs/>
        </w:rPr>
        <w:t xml:space="preserve"> от Протокол №</w:t>
      </w:r>
      <w:r w:rsidR="00DA2605">
        <w:rPr>
          <w:b/>
          <w:bCs/>
        </w:rPr>
        <w:t>7</w:t>
      </w:r>
      <w:r w:rsidR="00DA2605" w:rsidRPr="00DA2605">
        <w:rPr>
          <w:b/>
          <w:bCs/>
        </w:rPr>
        <w:t>/2</w:t>
      </w:r>
      <w:r w:rsidR="00DA2605">
        <w:rPr>
          <w:b/>
          <w:bCs/>
        </w:rPr>
        <w:t>7.01</w:t>
      </w:r>
      <w:r w:rsidR="00DA2605" w:rsidRPr="00DA2605">
        <w:rPr>
          <w:b/>
          <w:bCs/>
        </w:rPr>
        <w:t>.2016</w:t>
      </w:r>
      <w:r w:rsidR="00DA2605">
        <w:rPr>
          <w:b/>
          <w:bCs/>
        </w:rPr>
        <w:t xml:space="preserve"> г</w:t>
      </w:r>
      <w:r w:rsidR="006D13CE">
        <w:rPr>
          <w:b/>
          <w:bCs/>
        </w:rPr>
        <w:t>.</w:t>
      </w:r>
      <w:r w:rsidR="006D13CE" w:rsidRPr="00DA2605">
        <w:rPr>
          <w:b/>
          <w:bCs/>
        </w:rPr>
        <w:t>и</w:t>
      </w:r>
      <w:r w:rsidR="00517B74">
        <w:rPr>
          <w:b/>
          <w:bCs/>
        </w:rPr>
        <w:t xml:space="preserve"> </w:t>
      </w:r>
      <w:r w:rsidR="006D13CE" w:rsidRPr="00DA2605">
        <w:rPr>
          <w:b/>
          <w:bCs/>
        </w:rPr>
        <w:t>Решение №</w:t>
      </w:r>
      <w:r w:rsidR="006D13CE">
        <w:rPr>
          <w:b/>
          <w:bCs/>
        </w:rPr>
        <w:t>169</w:t>
      </w:r>
      <w:r w:rsidR="006D13CE" w:rsidRPr="00DA2605">
        <w:rPr>
          <w:b/>
          <w:bCs/>
        </w:rPr>
        <w:t xml:space="preserve"> от Протокол №</w:t>
      </w:r>
      <w:r w:rsidR="006D13CE">
        <w:rPr>
          <w:b/>
          <w:bCs/>
        </w:rPr>
        <w:t>21</w:t>
      </w:r>
      <w:r w:rsidR="006D13CE" w:rsidRPr="00DA2605">
        <w:rPr>
          <w:b/>
          <w:bCs/>
        </w:rPr>
        <w:t>/</w:t>
      </w:r>
      <w:r w:rsidR="006D13CE">
        <w:rPr>
          <w:b/>
          <w:bCs/>
        </w:rPr>
        <w:t>31.08</w:t>
      </w:r>
      <w:r w:rsidR="006D13CE" w:rsidRPr="00DA2605">
        <w:rPr>
          <w:b/>
          <w:bCs/>
        </w:rPr>
        <w:t>.2016</w:t>
      </w:r>
      <w:r w:rsidR="006D13CE">
        <w:rPr>
          <w:b/>
          <w:bCs/>
        </w:rPr>
        <w:t xml:space="preserve"> г.</w:t>
      </w:r>
      <w:r w:rsidR="00DA2605">
        <w:rPr>
          <w:b/>
          <w:bCs/>
        </w:rPr>
        <w:t>.</w:t>
      </w:r>
      <w:r w:rsidRPr="00DA2605">
        <w:rPr>
          <w:b/>
          <w:bCs/>
          <w:lang w:val="en-US"/>
        </w:rPr>
        <w:t>)</w:t>
      </w:r>
    </w:p>
    <w:p w:rsidR="004721B0" w:rsidRPr="00BB178C" w:rsidRDefault="004721B0" w:rsidP="004721B0">
      <w:pPr>
        <w:spacing w:before="100" w:beforeAutospacing="1" w:after="100" w:afterAutospacing="1"/>
        <w:jc w:val="both"/>
        <w:rPr>
          <w:rFonts w:ascii="Arial" w:hAnsi="Arial" w:cs="Arial"/>
          <w:b/>
          <w:bCs/>
        </w:rPr>
      </w:pPr>
    </w:p>
    <w:p w:rsidR="004721B0" w:rsidRPr="00BB178C" w:rsidRDefault="004721B0" w:rsidP="004721B0">
      <w:pPr>
        <w:spacing w:before="100" w:beforeAutospacing="1" w:after="100" w:afterAutospacing="1"/>
        <w:jc w:val="both"/>
        <w:rPr>
          <w:rFonts w:ascii="Arial" w:hAnsi="Arial" w:cs="Arial"/>
          <w:b/>
          <w:bCs/>
        </w:rPr>
      </w:pPr>
    </w:p>
    <w:p w:rsidR="004721B0" w:rsidRPr="00BB178C" w:rsidRDefault="004721B0" w:rsidP="004721B0">
      <w:pPr>
        <w:spacing w:before="100" w:beforeAutospacing="1" w:after="100" w:afterAutospacing="1"/>
        <w:jc w:val="both"/>
        <w:rPr>
          <w:rFonts w:ascii="Arial" w:hAnsi="Arial" w:cs="Arial"/>
          <w:b/>
          <w:bCs/>
        </w:rPr>
      </w:pPr>
    </w:p>
    <w:p w:rsidR="004721B0" w:rsidRPr="00BB178C" w:rsidRDefault="004721B0" w:rsidP="004721B0">
      <w:pPr>
        <w:spacing w:before="100" w:beforeAutospacing="1" w:after="100" w:afterAutospacing="1"/>
        <w:jc w:val="both"/>
        <w:rPr>
          <w:rFonts w:ascii="Arial" w:hAnsi="Arial" w:cs="Arial"/>
          <w:b/>
          <w:bCs/>
        </w:rPr>
      </w:pPr>
    </w:p>
    <w:p w:rsidR="004721B0" w:rsidRPr="00BB178C" w:rsidRDefault="004721B0" w:rsidP="004721B0">
      <w:pPr>
        <w:spacing w:before="100" w:beforeAutospacing="1" w:after="100" w:afterAutospacing="1"/>
        <w:jc w:val="both"/>
        <w:rPr>
          <w:rFonts w:ascii="Arial" w:hAnsi="Arial" w:cs="Arial"/>
          <w:b/>
          <w:bCs/>
        </w:rPr>
      </w:pPr>
    </w:p>
    <w:p w:rsidR="004721B0" w:rsidRPr="00BB178C" w:rsidRDefault="004721B0" w:rsidP="004721B0">
      <w:pPr>
        <w:spacing w:before="100" w:beforeAutospacing="1" w:after="100" w:afterAutospacing="1"/>
        <w:jc w:val="both"/>
        <w:rPr>
          <w:rFonts w:ascii="Arial" w:hAnsi="Arial" w:cs="Arial"/>
          <w:b/>
          <w:bCs/>
        </w:rPr>
      </w:pPr>
    </w:p>
    <w:p w:rsidR="004721B0" w:rsidRPr="00BB178C" w:rsidRDefault="004721B0" w:rsidP="004721B0">
      <w:pPr>
        <w:spacing w:before="100" w:beforeAutospacing="1" w:after="100" w:afterAutospacing="1"/>
        <w:jc w:val="both"/>
        <w:rPr>
          <w:rFonts w:ascii="Arial" w:hAnsi="Arial" w:cs="Arial"/>
          <w:b/>
          <w:bCs/>
        </w:rPr>
      </w:pPr>
    </w:p>
    <w:p w:rsidR="004721B0" w:rsidRPr="00BB178C" w:rsidRDefault="004721B0" w:rsidP="004721B0">
      <w:pPr>
        <w:spacing w:before="100" w:beforeAutospacing="1" w:after="100" w:afterAutospacing="1"/>
        <w:jc w:val="both"/>
        <w:rPr>
          <w:rFonts w:ascii="Arial" w:hAnsi="Arial" w:cs="Arial"/>
          <w:b/>
          <w:bCs/>
        </w:rPr>
      </w:pPr>
    </w:p>
    <w:p w:rsidR="002418E2" w:rsidRDefault="002418E2" w:rsidP="00A132DC">
      <w:pPr>
        <w:spacing w:line="360" w:lineRule="auto"/>
        <w:rPr>
          <w:b/>
          <w:bCs/>
        </w:rPr>
      </w:pPr>
    </w:p>
    <w:p w:rsidR="004721B0" w:rsidRPr="00BB178C" w:rsidRDefault="004721B0" w:rsidP="00A132DC">
      <w:pPr>
        <w:spacing w:line="360" w:lineRule="auto"/>
      </w:pPr>
      <w:r w:rsidRPr="00BB178C">
        <w:rPr>
          <w:b/>
          <w:bCs/>
        </w:rPr>
        <w:t>ГЛАВА ПЪРВА</w:t>
      </w:r>
      <w:r w:rsidR="00983CB4">
        <w:rPr>
          <w:b/>
          <w:bCs/>
        </w:rPr>
        <w:t xml:space="preserve"> – </w:t>
      </w:r>
      <w:r w:rsidRPr="00BB178C">
        <w:rPr>
          <w:b/>
          <w:bCs/>
        </w:rPr>
        <w:t>ОБЩИ ПОЛОЖЕНИЯ</w:t>
      </w:r>
    </w:p>
    <w:p w:rsidR="004721B0" w:rsidRPr="00BB178C" w:rsidRDefault="004721B0" w:rsidP="00A132DC">
      <w:pPr>
        <w:spacing w:line="360" w:lineRule="auto"/>
        <w:ind w:firstLine="709"/>
        <w:jc w:val="both"/>
      </w:pPr>
      <w:r w:rsidRPr="00BB178C">
        <w:rPr>
          <w:b/>
          <w:bCs/>
        </w:rPr>
        <w:t>РАЗДЕЛ І</w:t>
      </w:r>
      <w:r w:rsidRPr="00BB178C">
        <w:t xml:space="preserve">. Определяне на размера на общинските такси и цени на услуги. </w:t>
      </w:r>
    </w:p>
    <w:p w:rsidR="004721B0" w:rsidRPr="00BB178C" w:rsidRDefault="004721B0" w:rsidP="00A132DC">
      <w:pPr>
        <w:spacing w:line="360" w:lineRule="auto"/>
        <w:ind w:firstLine="709"/>
        <w:jc w:val="both"/>
      </w:pPr>
      <w:r w:rsidRPr="00BB178C">
        <w:rPr>
          <w:b/>
          <w:bCs/>
        </w:rPr>
        <w:t>РАЗДЕЛ ІІ</w:t>
      </w:r>
      <w:r w:rsidRPr="00BB178C">
        <w:t>.Промени в размера на местните такси и цени на услугите.</w:t>
      </w:r>
    </w:p>
    <w:p w:rsidR="004721B0" w:rsidRPr="00BB178C" w:rsidRDefault="004721B0" w:rsidP="00A132DC">
      <w:pPr>
        <w:spacing w:line="360" w:lineRule="auto"/>
        <w:jc w:val="both"/>
      </w:pPr>
      <w:r w:rsidRPr="00BB178C">
        <w:rPr>
          <w:b/>
          <w:bCs/>
        </w:rPr>
        <w:t>ГЛАВА ВТОРА</w:t>
      </w:r>
      <w:r w:rsidR="00983CB4">
        <w:rPr>
          <w:b/>
          <w:bCs/>
        </w:rPr>
        <w:t xml:space="preserve"> – </w:t>
      </w:r>
      <w:r w:rsidRPr="00BB178C">
        <w:rPr>
          <w:b/>
          <w:bCs/>
        </w:rPr>
        <w:t>МЕСТНИ ТАКСИ</w:t>
      </w:r>
    </w:p>
    <w:p w:rsidR="004721B0" w:rsidRPr="00BB178C" w:rsidRDefault="004721B0" w:rsidP="00A132DC">
      <w:pPr>
        <w:spacing w:line="360" w:lineRule="auto"/>
        <w:ind w:firstLine="709"/>
        <w:jc w:val="both"/>
      </w:pPr>
      <w:r w:rsidRPr="00BB178C">
        <w:rPr>
          <w:b/>
          <w:bCs/>
        </w:rPr>
        <w:t>РАЗДЕЛ І</w:t>
      </w:r>
      <w:r w:rsidR="00983CB4">
        <w:rPr>
          <w:b/>
          <w:bCs/>
        </w:rPr>
        <w:t xml:space="preserve"> – </w:t>
      </w:r>
      <w:r w:rsidRPr="00BB178C">
        <w:t>Такса за битови отпадъци</w:t>
      </w:r>
    </w:p>
    <w:p w:rsidR="004721B0" w:rsidRPr="00BB178C" w:rsidRDefault="004721B0" w:rsidP="00A132DC">
      <w:pPr>
        <w:spacing w:after="120"/>
        <w:ind w:firstLine="709"/>
        <w:jc w:val="both"/>
      </w:pPr>
      <w:r w:rsidRPr="00BB178C">
        <w:rPr>
          <w:b/>
          <w:bCs/>
        </w:rPr>
        <w:t>РАЗДЕЛ ІІ</w:t>
      </w:r>
      <w:r w:rsidR="00983CB4">
        <w:rPr>
          <w:b/>
          <w:bCs/>
        </w:rPr>
        <w:t xml:space="preserve"> – </w:t>
      </w:r>
      <w:r w:rsidRPr="00BB178C">
        <w:t xml:space="preserve">Такса за ползване на пазари, тържища, панаири, тротоари, площади, улични платна и терени с друго предназначение </w:t>
      </w:r>
    </w:p>
    <w:p w:rsidR="004721B0" w:rsidRPr="00BB178C" w:rsidRDefault="004721B0" w:rsidP="00A132DC">
      <w:pPr>
        <w:ind w:firstLine="709"/>
        <w:jc w:val="both"/>
      </w:pPr>
      <w:r w:rsidRPr="00BB178C">
        <w:rPr>
          <w:b/>
          <w:bCs/>
        </w:rPr>
        <w:t>РАЗДЕЛ ІІІ</w:t>
      </w:r>
      <w:r w:rsidR="00983CB4">
        <w:rPr>
          <w:b/>
          <w:bCs/>
        </w:rPr>
        <w:t xml:space="preserve"> – </w:t>
      </w:r>
      <w:r w:rsidRPr="00BB178C">
        <w:t>Такси за детски ясли, детски градини, детска млечна кухня и други общински социални услуги</w:t>
      </w:r>
    </w:p>
    <w:p w:rsidR="004721B0" w:rsidRPr="00BB178C" w:rsidRDefault="004721B0" w:rsidP="00A132DC">
      <w:pPr>
        <w:spacing w:before="120" w:line="360" w:lineRule="auto"/>
        <w:ind w:firstLine="709"/>
        <w:jc w:val="both"/>
      </w:pPr>
      <w:r w:rsidRPr="00BB178C">
        <w:rPr>
          <w:b/>
          <w:bCs/>
        </w:rPr>
        <w:t>РАЗДЕЛ ІV (отменен)</w:t>
      </w:r>
      <w:r w:rsidR="00983CB4">
        <w:rPr>
          <w:b/>
          <w:bCs/>
        </w:rPr>
        <w:t xml:space="preserve"> – </w:t>
      </w:r>
      <w:r w:rsidRPr="00BB178C">
        <w:t>Туристическа такса</w:t>
      </w:r>
    </w:p>
    <w:p w:rsidR="004721B0" w:rsidRPr="00BB178C" w:rsidRDefault="004721B0" w:rsidP="00A132DC">
      <w:pPr>
        <w:spacing w:before="120" w:line="360" w:lineRule="auto"/>
        <w:ind w:firstLine="708"/>
        <w:jc w:val="both"/>
      </w:pPr>
      <w:r w:rsidRPr="00BB178C">
        <w:rPr>
          <w:b/>
          <w:bCs/>
        </w:rPr>
        <w:t>РАЗДЕЛ V (отменен)</w:t>
      </w:r>
      <w:r w:rsidR="00983CB4">
        <w:rPr>
          <w:b/>
          <w:bCs/>
        </w:rPr>
        <w:t xml:space="preserve"> – </w:t>
      </w:r>
      <w:r w:rsidRPr="00BB178C">
        <w:t>Такси за добив на кариерни материали</w:t>
      </w:r>
    </w:p>
    <w:p w:rsidR="004721B0" w:rsidRPr="00BB178C" w:rsidRDefault="004721B0" w:rsidP="00A132DC">
      <w:pPr>
        <w:spacing w:before="120" w:line="360" w:lineRule="auto"/>
        <w:ind w:firstLine="708"/>
        <w:jc w:val="both"/>
      </w:pPr>
      <w:r w:rsidRPr="00BB178C">
        <w:rPr>
          <w:b/>
          <w:bCs/>
        </w:rPr>
        <w:t>РАЗДЕЛ VІ</w:t>
      </w:r>
      <w:r w:rsidR="00983CB4">
        <w:rPr>
          <w:b/>
          <w:bCs/>
        </w:rPr>
        <w:t xml:space="preserve"> – </w:t>
      </w:r>
      <w:r w:rsidRPr="00BB178C">
        <w:t>Такси за технически услуги</w:t>
      </w:r>
    </w:p>
    <w:p w:rsidR="004721B0" w:rsidRPr="00BB178C" w:rsidRDefault="004721B0" w:rsidP="00A132DC">
      <w:pPr>
        <w:spacing w:before="120" w:line="360" w:lineRule="auto"/>
        <w:ind w:firstLine="708"/>
        <w:jc w:val="both"/>
      </w:pPr>
      <w:r w:rsidRPr="00BB178C">
        <w:rPr>
          <w:b/>
          <w:bCs/>
        </w:rPr>
        <w:t>РАЗДЕЛ VІІ</w:t>
      </w:r>
      <w:r w:rsidR="00983CB4">
        <w:rPr>
          <w:b/>
          <w:bCs/>
        </w:rPr>
        <w:t xml:space="preserve"> – </w:t>
      </w:r>
      <w:r w:rsidRPr="00BB178C">
        <w:t>Такси за административни услуги</w:t>
      </w:r>
    </w:p>
    <w:p w:rsidR="004721B0" w:rsidRPr="00BB178C" w:rsidRDefault="004721B0" w:rsidP="00A132DC">
      <w:pPr>
        <w:spacing w:before="120" w:line="360" w:lineRule="auto"/>
        <w:ind w:firstLine="708"/>
        <w:jc w:val="both"/>
      </w:pPr>
      <w:r w:rsidRPr="00BB178C">
        <w:rPr>
          <w:b/>
          <w:bCs/>
        </w:rPr>
        <w:t>РАЗДЕЛ VІІІ</w:t>
      </w:r>
      <w:r w:rsidR="00983CB4">
        <w:rPr>
          <w:b/>
          <w:bCs/>
        </w:rPr>
        <w:t xml:space="preserve"> – </w:t>
      </w:r>
      <w:r w:rsidRPr="00BB178C">
        <w:t>Такси за гробни места</w:t>
      </w:r>
    </w:p>
    <w:p w:rsidR="004721B0" w:rsidRPr="00BB178C" w:rsidRDefault="004721B0" w:rsidP="00A132DC">
      <w:pPr>
        <w:spacing w:before="120" w:line="360" w:lineRule="auto"/>
        <w:ind w:firstLine="708"/>
        <w:jc w:val="both"/>
      </w:pPr>
      <w:r w:rsidRPr="00BB178C">
        <w:rPr>
          <w:b/>
          <w:bCs/>
        </w:rPr>
        <w:t>РАЗДЕЛ ІХ</w:t>
      </w:r>
      <w:r w:rsidR="00983CB4">
        <w:rPr>
          <w:b/>
          <w:bCs/>
        </w:rPr>
        <w:t xml:space="preserve"> – </w:t>
      </w:r>
      <w:r w:rsidRPr="00BB178C">
        <w:t>Други местни такси, определени със закон</w:t>
      </w:r>
    </w:p>
    <w:p w:rsidR="004721B0" w:rsidRPr="00BB178C" w:rsidRDefault="00983CB4" w:rsidP="00A132DC">
      <w:pPr>
        <w:jc w:val="both"/>
      </w:pPr>
      <w:r>
        <w:rPr>
          <w:b/>
          <w:bCs/>
        </w:rPr>
        <w:t xml:space="preserve">ГЛАВА ТРЕТА – </w:t>
      </w:r>
      <w:r w:rsidR="004721B0" w:rsidRPr="00BB178C">
        <w:rPr>
          <w:b/>
          <w:bCs/>
        </w:rPr>
        <w:t>ЦЕНИ НА НЕУРЕДЕНИ СЪС ЗАКОН УСЛУГИ, ОКАЗВАНИ ИЛИ ПРЕДОСТАВЯНИ ОТ ОБЩИНАТА НА ФИЗИЧЕСКИ И ЮРИДИЧЕСКИ ЛИЦА</w:t>
      </w:r>
    </w:p>
    <w:p w:rsidR="004721B0" w:rsidRPr="00BB178C" w:rsidRDefault="004721B0" w:rsidP="00A132DC">
      <w:pPr>
        <w:spacing w:before="120" w:after="120" w:line="360" w:lineRule="auto"/>
        <w:jc w:val="both"/>
      </w:pPr>
      <w:r w:rsidRPr="00BB178C">
        <w:rPr>
          <w:b/>
          <w:bCs/>
        </w:rPr>
        <w:t>ГЛАВА ЧЕТВЪРТА</w:t>
      </w:r>
      <w:r w:rsidR="00983CB4">
        <w:rPr>
          <w:b/>
          <w:bCs/>
        </w:rPr>
        <w:t xml:space="preserve"> – </w:t>
      </w:r>
      <w:r w:rsidRPr="00BB178C">
        <w:rPr>
          <w:b/>
          <w:bCs/>
        </w:rPr>
        <w:t>АДМИНИСТРАТИВНО-НАКАЗАТЕЛНИ РАЗПОРЕДБИ</w:t>
      </w:r>
    </w:p>
    <w:p w:rsidR="004721B0" w:rsidRPr="00BB178C" w:rsidRDefault="004721B0" w:rsidP="00A132DC">
      <w:pPr>
        <w:spacing w:line="360" w:lineRule="auto"/>
        <w:jc w:val="both"/>
      </w:pPr>
      <w:r w:rsidRPr="00BB178C">
        <w:rPr>
          <w:b/>
          <w:bCs/>
        </w:rPr>
        <w:t>ДОПЪЛНИТЕЛНА РАЗПОРЕДБА</w:t>
      </w:r>
    </w:p>
    <w:p w:rsidR="004721B0" w:rsidRPr="00BB178C" w:rsidRDefault="004721B0" w:rsidP="00A132DC">
      <w:pPr>
        <w:spacing w:after="120" w:line="360" w:lineRule="auto"/>
        <w:jc w:val="both"/>
      </w:pPr>
      <w:r w:rsidRPr="00BB178C">
        <w:rPr>
          <w:b/>
          <w:bCs/>
        </w:rPr>
        <w:t>ПРЕХОДНИ И ЗАКЛЮЧИТЕЛНИ РАЗПОРЕДБИ</w:t>
      </w:r>
    </w:p>
    <w:p w:rsidR="00961118" w:rsidRDefault="00961118" w:rsidP="004721B0">
      <w:pPr>
        <w:ind w:firstLine="708"/>
        <w:jc w:val="both"/>
        <w:rPr>
          <w:b/>
          <w:bCs/>
        </w:rPr>
      </w:pPr>
    </w:p>
    <w:p w:rsidR="006667B4" w:rsidRPr="00BB178C" w:rsidRDefault="004721B0" w:rsidP="00A132DC">
      <w:pPr>
        <w:spacing w:line="360" w:lineRule="auto"/>
        <w:ind w:firstLine="708"/>
        <w:jc w:val="both"/>
      </w:pPr>
      <w:r w:rsidRPr="00BB178C">
        <w:rPr>
          <w:b/>
          <w:bCs/>
        </w:rPr>
        <w:t>Приложение 1</w:t>
      </w:r>
      <w:r w:rsidR="00983CB4">
        <w:rPr>
          <w:b/>
          <w:bCs/>
        </w:rPr>
        <w:t xml:space="preserve"> – </w:t>
      </w:r>
      <w:r w:rsidR="00983CB4">
        <w:t>Такса битови отпадъци</w:t>
      </w:r>
    </w:p>
    <w:p w:rsidR="006667B4" w:rsidRDefault="006667B4" w:rsidP="00A132DC">
      <w:pPr>
        <w:spacing w:line="360" w:lineRule="auto"/>
        <w:ind w:firstLine="708"/>
        <w:jc w:val="both"/>
      </w:pPr>
      <w:r w:rsidRPr="00BB178C">
        <w:rPr>
          <w:b/>
          <w:bCs/>
        </w:rPr>
        <w:t>Приложение 2</w:t>
      </w:r>
      <w:r w:rsidR="00983CB4">
        <w:rPr>
          <w:b/>
          <w:bCs/>
        </w:rPr>
        <w:t xml:space="preserve"> – </w:t>
      </w:r>
      <w:r w:rsidR="00983CB4" w:rsidRPr="00983CB4">
        <w:rPr>
          <w:bCs/>
        </w:rPr>
        <w:t>Ц</w:t>
      </w:r>
      <w:r w:rsidR="00983CB4" w:rsidRPr="00983CB4">
        <w:t>ени на такси и услуги и</w:t>
      </w:r>
      <w:r w:rsidR="008F4FAE">
        <w:t xml:space="preserve"> права, предоставяни от община Л</w:t>
      </w:r>
      <w:r w:rsidR="00983CB4" w:rsidRPr="00983CB4">
        <w:t>ом на физически и юридически лица по чл.6 от ЗМДТ</w:t>
      </w:r>
    </w:p>
    <w:p w:rsidR="00983CB4" w:rsidRDefault="00983CB4" w:rsidP="00A132DC">
      <w:pPr>
        <w:spacing w:line="360" w:lineRule="auto"/>
        <w:ind w:firstLine="708"/>
        <w:jc w:val="both"/>
        <w:rPr>
          <w:bCs/>
        </w:rPr>
      </w:pPr>
      <w:r w:rsidRPr="00BB178C">
        <w:rPr>
          <w:b/>
          <w:bCs/>
        </w:rPr>
        <w:t xml:space="preserve">Приложение </w:t>
      </w:r>
      <w:r>
        <w:rPr>
          <w:b/>
          <w:bCs/>
        </w:rPr>
        <w:t xml:space="preserve">3 – </w:t>
      </w:r>
      <w:r w:rsidRPr="00983CB4">
        <w:rPr>
          <w:bCs/>
        </w:rPr>
        <w:t>Такси на ОП „Пазар“</w:t>
      </w:r>
    </w:p>
    <w:p w:rsidR="00073F28" w:rsidRDefault="00073F28" w:rsidP="00A132DC">
      <w:pPr>
        <w:spacing w:line="360" w:lineRule="auto"/>
        <w:ind w:firstLine="708"/>
        <w:jc w:val="both"/>
        <w:rPr>
          <w:b/>
          <w:bCs/>
        </w:rPr>
      </w:pPr>
      <w:r w:rsidRPr="00BB178C">
        <w:rPr>
          <w:b/>
          <w:bCs/>
        </w:rPr>
        <w:t xml:space="preserve">Приложение </w:t>
      </w:r>
      <w:r>
        <w:rPr>
          <w:b/>
          <w:bCs/>
        </w:rPr>
        <w:t>4 –</w:t>
      </w:r>
      <w:r w:rsidR="00517B74">
        <w:rPr>
          <w:b/>
          <w:bCs/>
        </w:rPr>
        <w:t xml:space="preserve"> </w:t>
      </w:r>
      <w:r w:rsidR="00517B74" w:rsidRPr="00517B74">
        <w:rPr>
          <w:bCs/>
        </w:rPr>
        <w:t>Билки</w:t>
      </w:r>
    </w:p>
    <w:p w:rsidR="00073F28" w:rsidRPr="00073F28" w:rsidRDefault="00073F28" w:rsidP="00A132DC">
      <w:pPr>
        <w:spacing w:line="360" w:lineRule="auto"/>
        <w:ind w:firstLine="708"/>
        <w:jc w:val="both"/>
      </w:pPr>
      <w:r w:rsidRPr="00BB178C">
        <w:rPr>
          <w:b/>
          <w:bCs/>
        </w:rPr>
        <w:t xml:space="preserve">Приложение </w:t>
      </w:r>
      <w:r>
        <w:rPr>
          <w:b/>
          <w:bCs/>
        </w:rPr>
        <w:t>5 -</w:t>
      </w:r>
      <w:r w:rsidRPr="00073F28">
        <w:rPr>
          <w:b/>
        </w:rPr>
        <w:t xml:space="preserve"> </w:t>
      </w:r>
      <w:r w:rsidRPr="00073F28">
        <w:t>Услуги предоставяни от ОП „Чистота – Лом“</w:t>
      </w:r>
    </w:p>
    <w:p w:rsidR="00983CB4" w:rsidRPr="00BB178C" w:rsidRDefault="00983CB4" w:rsidP="001019E2">
      <w:pPr>
        <w:jc w:val="both"/>
      </w:pPr>
    </w:p>
    <w:p w:rsidR="006667B4" w:rsidRPr="00BB178C" w:rsidRDefault="006667B4" w:rsidP="001019E2">
      <w:pPr>
        <w:jc w:val="center"/>
        <w:rPr>
          <w:b/>
          <w:bCs/>
        </w:rPr>
      </w:pPr>
    </w:p>
    <w:p w:rsidR="00736409" w:rsidRDefault="00736409" w:rsidP="001019E2">
      <w:pPr>
        <w:jc w:val="center"/>
        <w:rPr>
          <w:b/>
          <w:bCs/>
        </w:rPr>
      </w:pPr>
    </w:p>
    <w:p w:rsidR="00736409" w:rsidRDefault="00736409" w:rsidP="001019E2">
      <w:pPr>
        <w:jc w:val="center"/>
        <w:rPr>
          <w:b/>
          <w:bCs/>
        </w:rPr>
      </w:pPr>
    </w:p>
    <w:p w:rsidR="00736409" w:rsidRDefault="00736409" w:rsidP="001019E2">
      <w:pPr>
        <w:jc w:val="center"/>
        <w:rPr>
          <w:b/>
          <w:bCs/>
        </w:rPr>
      </w:pPr>
    </w:p>
    <w:p w:rsidR="00736409" w:rsidRDefault="00736409" w:rsidP="001019E2">
      <w:pPr>
        <w:jc w:val="center"/>
        <w:rPr>
          <w:b/>
          <w:bCs/>
        </w:rPr>
      </w:pPr>
    </w:p>
    <w:p w:rsidR="006667B4" w:rsidRPr="00BB178C" w:rsidRDefault="006667B4" w:rsidP="001019E2">
      <w:pPr>
        <w:jc w:val="center"/>
      </w:pPr>
      <w:r w:rsidRPr="00BB178C">
        <w:rPr>
          <w:b/>
          <w:bCs/>
        </w:rPr>
        <w:t>ГЛАВА ПЪРВА</w:t>
      </w:r>
      <w:bookmarkStart w:id="0" w:name="BM1"/>
      <w:bookmarkEnd w:id="0"/>
    </w:p>
    <w:p w:rsidR="006667B4" w:rsidRPr="00BB178C" w:rsidRDefault="006667B4" w:rsidP="001019E2">
      <w:pPr>
        <w:jc w:val="center"/>
      </w:pPr>
      <w:r w:rsidRPr="00BB178C">
        <w:rPr>
          <w:b/>
          <w:bCs/>
        </w:rPr>
        <w:t>ОБЩИ ПОЛОЖЕНИЯ</w:t>
      </w:r>
      <w:bookmarkStart w:id="1" w:name="BM2"/>
      <w:bookmarkEnd w:id="1"/>
    </w:p>
    <w:p w:rsidR="006667B4" w:rsidRPr="00BB178C" w:rsidRDefault="006667B4" w:rsidP="001019E2">
      <w:pPr>
        <w:jc w:val="center"/>
        <w:rPr>
          <w:b/>
          <w:bCs/>
        </w:rPr>
      </w:pPr>
    </w:p>
    <w:p w:rsidR="006667B4" w:rsidRPr="00BB178C" w:rsidRDefault="006667B4" w:rsidP="001019E2">
      <w:pPr>
        <w:jc w:val="center"/>
      </w:pPr>
      <w:r w:rsidRPr="00BB178C">
        <w:rPr>
          <w:b/>
          <w:bCs/>
        </w:rPr>
        <w:t>РАЗДЕЛ І</w:t>
      </w:r>
    </w:p>
    <w:p w:rsidR="006667B4" w:rsidRPr="00BB178C" w:rsidRDefault="006667B4" w:rsidP="001019E2">
      <w:pPr>
        <w:jc w:val="center"/>
      </w:pPr>
      <w:r w:rsidRPr="00BB178C">
        <w:rPr>
          <w:b/>
          <w:bCs/>
        </w:rPr>
        <w:t>Определяне на размера на общинските такси и цени на услуги</w:t>
      </w:r>
    </w:p>
    <w:p w:rsidR="006667B4" w:rsidRPr="00BB178C" w:rsidRDefault="006667B4" w:rsidP="001019E2">
      <w:pPr>
        <w:spacing w:before="100" w:beforeAutospacing="1" w:after="100" w:afterAutospacing="1"/>
        <w:ind w:firstLine="708"/>
        <w:jc w:val="both"/>
      </w:pPr>
      <w:r w:rsidRPr="00BB178C">
        <w:rPr>
          <w:b/>
          <w:bCs/>
        </w:rPr>
        <w:t> </w:t>
      </w:r>
      <w:r w:rsidRPr="00BB178C">
        <w:t>Чл.1.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Лом.</w:t>
      </w:r>
    </w:p>
    <w:p w:rsidR="006667B4" w:rsidRPr="00BB178C" w:rsidRDefault="006667B4" w:rsidP="00D51414">
      <w:pPr>
        <w:jc w:val="both"/>
      </w:pPr>
      <w:r w:rsidRPr="00BB178C">
        <w:t> </w:t>
      </w:r>
      <w:r w:rsidRPr="00BB178C">
        <w:tab/>
        <w:t xml:space="preserve">Чл.2. (1) На територията на общината се събират следните местни такси: </w:t>
      </w:r>
    </w:p>
    <w:p w:rsidR="006667B4" w:rsidRPr="00BB178C" w:rsidRDefault="006667B4" w:rsidP="001019E2">
      <w:pPr>
        <w:ind w:left="601"/>
        <w:jc w:val="both"/>
      </w:pPr>
      <w:r w:rsidRPr="00BB178C">
        <w:t>1. за битови отпадъци;</w:t>
      </w:r>
    </w:p>
    <w:p w:rsidR="006667B4" w:rsidRPr="00BB178C" w:rsidRDefault="006667B4" w:rsidP="001019E2">
      <w:pPr>
        <w:ind w:left="601"/>
        <w:jc w:val="both"/>
      </w:pPr>
      <w:r w:rsidRPr="00BB178C">
        <w:t xml:space="preserve">2. за ползване на пазари, тържища, панаири, тротоари, площади и улични платна; </w:t>
      </w:r>
    </w:p>
    <w:p w:rsidR="006667B4" w:rsidRPr="00BB178C" w:rsidRDefault="006667B4" w:rsidP="001019E2">
      <w:pPr>
        <w:ind w:left="601"/>
        <w:jc w:val="both"/>
      </w:pPr>
      <w:r w:rsidRPr="00BB178C">
        <w:t xml:space="preserve">3. за ползване на детски ясли, детски градини, домове за социални грижи и други общински социални услуги; </w:t>
      </w:r>
    </w:p>
    <w:p w:rsidR="006667B4" w:rsidRPr="00294360" w:rsidRDefault="006667B4" w:rsidP="001019E2">
      <w:pPr>
        <w:ind w:left="601"/>
        <w:jc w:val="both"/>
      </w:pPr>
      <w:r w:rsidRPr="00294360">
        <w:t xml:space="preserve">4. </w:t>
      </w:r>
      <w:r w:rsidR="00294360" w:rsidRPr="00294360">
        <w:t>(отм.РОбС №</w:t>
      </w:r>
      <w:r w:rsidR="008F4FAE">
        <w:t xml:space="preserve"> 26/23.12.</w:t>
      </w:r>
      <w:r w:rsidR="00294360" w:rsidRPr="00294360">
        <w:t xml:space="preserve">2015 г.) </w:t>
      </w:r>
      <w:r w:rsidRPr="00294360">
        <w:t xml:space="preserve">за добив на кариерни материали; </w:t>
      </w:r>
    </w:p>
    <w:p w:rsidR="006667B4" w:rsidRPr="00BB178C" w:rsidRDefault="006667B4" w:rsidP="001019E2">
      <w:pPr>
        <w:ind w:left="601"/>
        <w:jc w:val="both"/>
      </w:pPr>
      <w:r w:rsidRPr="00BB178C">
        <w:t xml:space="preserve">5. за технически услуги; </w:t>
      </w:r>
    </w:p>
    <w:p w:rsidR="006667B4" w:rsidRPr="00BB178C" w:rsidRDefault="006667B4" w:rsidP="001019E2">
      <w:pPr>
        <w:ind w:left="601"/>
        <w:jc w:val="both"/>
      </w:pPr>
      <w:r w:rsidRPr="00BB178C">
        <w:t>6. за административни услуги;</w:t>
      </w:r>
    </w:p>
    <w:p w:rsidR="006667B4" w:rsidRPr="00BB178C" w:rsidRDefault="006667B4" w:rsidP="001019E2">
      <w:pPr>
        <w:ind w:left="601"/>
        <w:jc w:val="both"/>
      </w:pPr>
      <w:r w:rsidRPr="00BB178C">
        <w:t>7. за откупуване на гробни места;</w:t>
      </w:r>
    </w:p>
    <w:p w:rsidR="006667B4" w:rsidRPr="006B655F" w:rsidRDefault="006667B4" w:rsidP="001019E2">
      <w:pPr>
        <w:ind w:left="601"/>
        <w:jc w:val="both"/>
      </w:pPr>
      <w:r w:rsidRPr="006B655F">
        <w:t xml:space="preserve">8. </w:t>
      </w:r>
      <w:r w:rsidR="00294360" w:rsidRPr="006B655F">
        <w:t>(отм.</w:t>
      </w:r>
      <w:r w:rsidR="008F4FAE">
        <w:t xml:space="preserve"> </w:t>
      </w:r>
      <w:r w:rsidR="00294360" w:rsidRPr="006B655F">
        <w:t>РОбС №670/31.01.2011 г.)</w:t>
      </w:r>
      <w:r w:rsidR="00517B74">
        <w:t xml:space="preserve"> </w:t>
      </w:r>
      <w:r w:rsidRPr="006B655F">
        <w:t>туристическа такса</w:t>
      </w:r>
      <w:r w:rsidR="00294360">
        <w:t>;</w:t>
      </w:r>
    </w:p>
    <w:p w:rsidR="006667B4" w:rsidRPr="00BB178C" w:rsidRDefault="006667B4" w:rsidP="001019E2">
      <w:pPr>
        <w:ind w:left="601"/>
        <w:jc w:val="both"/>
      </w:pPr>
      <w:r w:rsidRPr="00BB178C">
        <w:t>9. за притежаване на куче;</w:t>
      </w:r>
    </w:p>
    <w:p w:rsidR="006667B4" w:rsidRPr="00BB178C" w:rsidRDefault="006667B4" w:rsidP="00D51414">
      <w:pPr>
        <w:spacing w:after="120"/>
        <w:ind w:left="601"/>
        <w:jc w:val="both"/>
      </w:pPr>
      <w:r w:rsidRPr="00BB178C">
        <w:t>10. други местни такси, определени със закон.</w:t>
      </w:r>
    </w:p>
    <w:p w:rsidR="00D51414" w:rsidRDefault="00950C76" w:rsidP="00557A87">
      <w:pPr>
        <w:ind w:firstLine="601"/>
        <w:jc w:val="both"/>
      </w:pPr>
      <w:r>
        <w:t xml:space="preserve">(2) </w:t>
      </w:r>
      <w:r w:rsidR="002809A7">
        <w:t>(изм. С РОбС</w:t>
      </w:r>
      <w:r w:rsidR="008F4FAE">
        <w:t xml:space="preserve"> </w:t>
      </w:r>
      <w:r w:rsidR="00417EEA" w:rsidRPr="002809A7">
        <w:t>№</w:t>
      </w:r>
      <w:r w:rsidR="008F4FAE">
        <w:t>26 от 23.12.2015 г.</w:t>
      </w:r>
      <w:r w:rsidR="002809A7" w:rsidRPr="002809A7">
        <w:t>)</w:t>
      </w:r>
      <w:r w:rsidR="008F4FAE">
        <w:t xml:space="preserve"> </w:t>
      </w:r>
      <w:r w:rsidRPr="00BB178C">
        <w:t xml:space="preserve">Размерите на местните такси </w:t>
      </w:r>
      <w:r>
        <w:t xml:space="preserve">и цени на услуги са определени в </w:t>
      </w:r>
      <w:r w:rsidR="00D51414" w:rsidRPr="006E4006">
        <w:t>Приложение 1</w:t>
      </w:r>
      <w:r w:rsidR="00D51414">
        <w:t>, 2</w:t>
      </w:r>
      <w:r w:rsidR="00FF4E8D">
        <w:t>, 3</w:t>
      </w:r>
      <w:r w:rsidR="00D51414">
        <w:t xml:space="preserve"> и </w:t>
      </w:r>
      <w:r w:rsidR="00FF4E8D">
        <w:t>4</w:t>
      </w:r>
      <w:r w:rsidR="00D51414" w:rsidRPr="006E4006">
        <w:t>към Наредбата с решение на Общински съвет Лом</w:t>
      </w:r>
      <w:r w:rsidR="00D51414">
        <w:t>.</w:t>
      </w:r>
    </w:p>
    <w:p w:rsidR="006667B4" w:rsidRPr="00BB178C" w:rsidRDefault="006667B4" w:rsidP="00557A87">
      <w:pPr>
        <w:spacing w:after="120"/>
        <w:ind w:firstLine="601"/>
        <w:jc w:val="both"/>
      </w:pPr>
      <w:r w:rsidRPr="00BB178C">
        <w:t>(3) Не се определят и събират цени на общински услуги, предоставени за всеобщо ползване. </w:t>
      </w:r>
    </w:p>
    <w:p w:rsidR="006667B4" w:rsidRPr="00BB178C" w:rsidRDefault="006667B4" w:rsidP="001019E2">
      <w:pPr>
        <w:spacing w:after="60"/>
        <w:ind w:firstLine="601"/>
        <w:jc w:val="both"/>
      </w:pPr>
      <w:r w:rsidRPr="00BB178C">
        <w:t>Чл.3. (1) Размерът на местните такси и цени на услуги се определя в български лева. Местните такси са прости и пропорционални и се заплащат безкасово или в брой.</w:t>
      </w:r>
    </w:p>
    <w:p w:rsidR="006667B4" w:rsidRPr="00BB178C" w:rsidRDefault="006667B4" w:rsidP="001019E2">
      <w:pPr>
        <w:spacing w:after="120"/>
        <w:ind w:firstLine="601"/>
        <w:jc w:val="both"/>
      </w:pPr>
      <w:r w:rsidRPr="00BB178C">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6667B4" w:rsidRPr="00BB178C" w:rsidRDefault="006667B4" w:rsidP="001019E2">
      <w:pPr>
        <w:spacing w:after="60"/>
        <w:ind w:firstLine="601"/>
        <w:jc w:val="both"/>
      </w:pPr>
      <w:r w:rsidRPr="00BB178C">
        <w:t>Чл.4. (1) Размерът на местните такси и цени на услуги се определя при спазване на следните принципи:</w:t>
      </w:r>
    </w:p>
    <w:p w:rsidR="006667B4" w:rsidRPr="00BB178C" w:rsidRDefault="006667B4" w:rsidP="001019E2">
      <w:pPr>
        <w:spacing w:after="40"/>
        <w:ind w:left="601"/>
        <w:jc w:val="both"/>
      </w:pPr>
      <w:r w:rsidRPr="00BB178C">
        <w:t>1. възстановяване на пълните разходи на общината по предоставяне на услугата;</w:t>
      </w:r>
    </w:p>
    <w:p w:rsidR="006667B4" w:rsidRPr="00BB178C" w:rsidRDefault="006667B4" w:rsidP="001019E2">
      <w:pPr>
        <w:spacing w:after="40"/>
        <w:ind w:left="601"/>
        <w:jc w:val="both"/>
      </w:pPr>
      <w:r w:rsidRPr="00BB178C">
        <w:t>2. създаване на условия за разширяване на предлаганите услуги и повишаване на тяхното качество;</w:t>
      </w:r>
    </w:p>
    <w:p w:rsidR="006667B4" w:rsidRPr="00BB178C" w:rsidRDefault="006667B4" w:rsidP="001019E2">
      <w:pPr>
        <w:spacing w:after="40"/>
        <w:ind w:left="601"/>
        <w:jc w:val="both"/>
      </w:pPr>
      <w:r w:rsidRPr="00BB178C">
        <w:t>3. постигане на по-голяма справедливост при определяне и заплащане на местните такси.</w:t>
      </w:r>
    </w:p>
    <w:p w:rsidR="006667B4" w:rsidRPr="00BB178C" w:rsidRDefault="006667B4" w:rsidP="001019E2">
      <w:pPr>
        <w:spacing w:after="40"/>
        <w:ind w:left="601"/>
        <w:jc w:val="both"/>
      </w:pPr>
      <w:r w:rsidRPr="00BB178C">
        <w:t>4. ефективно разпределение на общински ресурси чрез определяне на такси и цени на услуги;</w:t>
      </w:r>
    </w:p>
    <w:p w:rsidR="006667B4" w:rsidRPr="00BB178C" w:rsidRDefault="006667B4" w:rsidP="001019E2">
      <w:pPr>
        <w:spacing w:after="40"/>
        <w:ind w:left="601"/>
        <w:jc w:val="both"/>
      </w:pPr>
      <w:r w:rsidRPr="00BB178C">
        <w:lastRenderedPageBreak/>
        <w:t>5. насърчаване на частния сектор в предоставянето на регламентираните в Наредбата услуги.</w:t>
      </w:r>
    </w:p>
    <w:p w:rsidR="006667B4" w:rsidRPr="00BB178C" w:rsidRDefault="006667B4" w:rsidP="001019E2">
      <w:pPr>
        <w:spacing w:before="100" w:beforeAutospacing="1" w:after="100" w:afterAutospacing="1"/>
        <w:ind w:firstLine="601"/>
        <w:jc w:val="both"/>
      </w:pPr>
      <w:r w:rsidRPr="00BB178C">
        <w:t>(2) За услуга, при която дейностите могат да се разграничат една от друга, се определя отделна такса, или цена за всяка от дейностите.</w:t>
      </w:r>
    </w:p>
    <w:p w:rsidR="006667B4" w:rsidRPr="00BB178C" w:rsidRDefault="006667B4" w:rsidP="005613E2">
      <w:pPr>
        <w:spacing w:beforeLines="60" w:after="60"/>
        <w:jc w:val="both"/>
      </w:pPr>
      <w:r w:rsidRPr="00BB178C">
        <w:t> </w:t>
      </w:r>
      <w:r w:rsidRPr="00BB178C">
        <w:tab/>
        <w:t>Чл.5. (1) Пълните разходи на общината по предоставяне на определена услуга включват всички разходи за: работни заплати и осигуровка на персонала; материални, режийни, консултантски; за управление и контрол; по събиране на таксите и други (напр. инвестиционни) разходи, имащи отношение към формирането на размера на таксата.</w:t>
      </w:r>
    </w:p>
    <w:p w:rsidR="006667B4" w:rsidRPr="00BB178C" w:rsidRDefault="006667B4" w:rsidP="005613E2">
      <w:pPr>
        <w:spacing w:beforeLines="60" w:after="100" w:afterAutospacing="1"/>
        <w:ind w:firstLine="708"/>
        <w:jc w:val="both"/>
      </w:pPr>
      <w:r w:rsidRPr="00BB178C">
        <w:t>(2) Пълните разходи се определят при спазване изискванията на Закона за счетоводството и актовете по неговото прилагане.</w:t>
      </w:r>
    </w:p>
    <w:p w:rsidR="006667B4" w:rsidRPr="00BB178C" w:rsidRDefault="006667B4" w:rsidP="005613E2">
      <w:pPr>
        <w:spacing w:beforeLines="60" w:after="60"/>
        <w:ind w:firstLine="708"/>
        <w:jc w:val="both"/>
      </w:pPr>
      <w:r w:rsidRPr="00BB178C">
        <w:t>Чл.6. (1)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 с оглед социалната политика на Община Лом.</w:t>
      </w:r>
    </w:p>
    <w:p w:rsidR="006667B4" w:rsidRPr="00BB178C" w:rsidRDefault="006667B4" w:rsidP="005613E2">
      <w:pPr>
        <w:spacing w:beforeLines="60" w:after="60"/>
        <w:ind w:firstLine="708"/>
        <w:jc w:val="both"/>
      </w:pPr>
      <w:r w:rsidRPr="00BB178C">
        <w:t>(2) В случаите по ал.1 разликата между разходите по предоставяне на услугата и размера на таксата е за сметка на общинските приходи.</w:t>
      </w:r>
    </w:p>
    <w:p w:rsidR="006667B4" w:rsidRPr="00BB178C" w:rsidRDefault="006667B4" w:rsidP="005613E2">
      <w:pPr>
        <w:spacing w:beforeLines="60" w:after="60"/>
        <w:ind w:firstLine="708"/>
        <w:jc w:val="both"/>
      </w:pPr>
      <w:r w:rsidRPr="00BB178C">
        <w:t>(3) Не се допуска разликата между разходите и размера на таксите да е за сметка на споделени данъци, допълваща субсидия, целеви субсидии, заеми и други трансфери от републиканския бюджет.</w:t>
      </w:r>
    </w:p>
    <w:p w:rsidR="006667B4" w:rsidRPr="00BB178C" w:rsidRDefault="006667B4" w:rsidP="001019E2">
      <w:pPr>
        <w:spacing w:after="60"/>
        <w:jc w:val="both"/>
      </w:pPr>
      <w:r w:rsidRPr="00BB178C">
        <w:t> </w:t>
      </w:r>
      <w:r w:rsidRPr="00BB178C">
        <w:tab/>
        <w:t>Чл.7.(1) Общинският съвет може да освобождава отделни категории лица изцяло или частично от заплащане на отделни такси.</w:t>
      </w:r>
    </w:p>
    <w:p w:rsidR="006667B4" w:rsidRPr="00BB178C" w:rsidRDefault="006667B4" w:rsidP="001019E2">
      <w:pPr>
        <w:spacing w:after="60"/>
        <w:ind w:firstLine="708"/>
        <w:jc w:val="both"/>
      </w:pPr>
      <w:r w:rsidRPr="00BB178C">
        <w:t>(2) В случаите по ал.1 разходите са за сметка на общинските приходи с изключение на приходите от такси.</w:t>
      </w:r>
    </w:p>
    <w:p w:rsidR="006667B4" w:rsidRPr="00BB178C" w:rsidRDefault="006667B4" w:rsidP="001019E2">
      <w:pPr>
        <w:spacing w:after="60"/>
        <w:ind w:firstLine="708"/>
        <w:jc w:val="both"/>
      </w:pPr>
      <w:r w:rsidRPr="00BB178C">
        <w:t>(3) Конкретните облекчения са определени в съответните раздели на Наредбата и при необходимост могат да се променят.</w:t>
      </w:r>
    </w:p>
    <w:p w:rsidR="006667B4" w:rsidRPr="00BB178C" w:rsidRDefault="006667B4" w:rsidP="001019E2">
      <w:pPr>
        <w:spacing w:before="100" w:beforeAutospacing="1" w:after="100" w:afterAutospacing="1"/>
        <w:jc w:val="both"/>
      </w:pPr>
      <w:r w:rsidRPr="00BB178C">
        <w:t> </w:t>
      </w:r>
      <w:r w:rsidRPr="00BB178C">
        <w:tab/>
        <w:t>Чл.8. В случаите, когато едни и същи услуги се предоставят от общината и от други лица, основа за определяне размерите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105D9C" w:rsidRPr="00544BB8" w:rsidRDefault="006667B4" w:rsidP="00950C76">
      <w:pPr>
        <w:spacing w:after="60"/>
        <w:jc w:val="both"/>
      </w:pPr>
      <w:r w:rsidRPr="00BB178C">
        <w:t> </w:t>
      </w:r>
      <w:r w:rsidRPr="00BB178C">
        <w:tab/>
      </w:r>
      <w:r w:rsidR="00105D9C" w:rsidRPr="00544BB8">
        <w:t>Чл.9.(1)</w:t>
      </w:r>
      <w:r w:rsidR="002418E2">
        <w:t xml:space="preserve"> </w:t>
      </w:r>
      <w:r w:rsidR="004473CC" w:rsidRPr="00544BB8">
        <w:rPr>
          <w:b/>
        </w:rPr>
        <w:t>/</w:t>
      </w:r>
      <w:r w:rsidR="004473CC" w:rsidRPr="002418E2">
        <w:t>РОбС №</w:t>
      </w:r>
      <w:r w:rsidR="002418E2" w:rsidRPr="002418E2">
        <w:t xml:space="preserve"> </w:t>
      </w:r>
      <w:r w:rsidR="00423496" w:rsidRPr="002418E2">
        <w:t>609</w:t>
      </w:r>
      <w:r w:rsidR="002418E2" w:rsidRPr="002418E2">
        <w:t xml:space="preserve"> </w:t>
      </w:r>
      <w:r w:rsidR="004473CC" w:rsidRPr="002418E2">
        <w:t xml:space="preserve">от </w:t>
      </w:r>
      <w:r w:rsidR="00423496" w:rsidRPr="002418E2">
        <w:t>22.12.</w:t>
      </w:r>
      <w:r w:rsidR="004473CC" w:rsidRPr="002418E2">
        <w:t>2014г</w:t>
      </w:r>
      <w:r w:rsidR="00417EEA" w:rsidRPr="002418E2">
        <w:t>.</w:t>
      </w:r>
      <w:r w:rsidR="00417EEA">
        <w:rPr>
          <w:b/>
        </w:rPr>
        <w:t>/</w:t>
      </w:r>
      <w:r w:rsidR="00105D9C" w:rsidRPr="00544BB8">
        <w:t xml:space="preserve"> Събирането на местните такси и цени на услуги се извършва от и за сметка на общината;</w:t>
      </w:r>
    </w:p>
    <w:p w:rsidR="00105D9C" w:rsidRPr="00544BB8" w:rsidRDefault="00105D9C" w:rsidP="00105D9C">
      <w:pPr>
        <w:spacing w:before="60" w:after="100" w:afterAutospacing="1"/>
        <w:ind w:firstLine="708"/>
        <w:jc w:val="both"/>
      </w:pPr>
      <w:r w:rsidRPr="00544BB8">
        <w:t xml:space="preserve">     /2/ Установяването, обезпечаването и събирането на местните такси и цени на услуги се извършват от  служители от общинска администрация;</w:t>
      </w:r>
    </w:p>
    <w:p w:rsidR="00105D9C" w:rsidRPr="00544BB8" w:rsidRDefault="00105D9C" w:rsidP="00105D9C">
      <w:pPr>
        <w:spacing w:before="60" w:after="100" w:afterAutospacing="1"/>
        <w:ind w:firstLine="708"/>
        <w:jc w:val="both"/>
      </w:pPr>
      <w:r w:rsidRPr="00544BB8">
        <w:t xml:space="preserve">     (3) Приходите по ал.2 постъпват в общинския бюджет; </w:t>
      </w:r>
    </w:p>
    <w:p w:rsidR="000F6AC7" w:rsidRDefault="000F6AC7" w:rsidP="00C2241D">
      <w:pPr>
        <w:jc w:val="center"/>
        <w:rPr>
          <w:b/>
          <w:bCs/>
        </w:rPr>
      </w:pPr>
    </w:p>
    <w:p w:rsidR="006667B4" w:rsidRPr="00417EEA" w:rsidRDefault="006667B4" w:rsidP="00C2241D">
      <w:pPr>
        <w:jc w:val="center"/>
        <w:rPr>
          <w:b/>
        </w:rPr>
      </w:pPr>
      <w:r w:rsidRPr="00417EEA">
        <w:rPr>
          <w:b/>
          <w:bCs/>
        </w:rPr>
        <w:t>РАЗДЕЛ ІІ</w:t>
      </w:r>
    </w:p>
    <w:p w:rsidR="006667B4" w:rsidRPr="00417EEA" w:rsidRDefault="006667B4" w:rsidP="001019E2">
      <w:pPr>
        <w:jc w:val="center"/>
        <w:rPr>
          <w:b/>
        </w:rPr>
      </w:pPr>
      <w:r w:rsidRPr="00417EEA">
        <w:rPr>
          <w:b/>
          <w:bCs/>
        </w:rPr>
        <w:t>Промени в размера на местните такси и цените на услугите</w:t>
      </w:r>
    </w:p>
    <w:p w:rsidR="006667B4" w:rsidRPr="00BB178C" w:rsidRDefault="00992C86" w:rsidP="001019E2">
      <w:pPr>
        <w:spacing w:before="100" w:beforeAutospacing="1" w:after="100" w:afterAutospacing="1"/>
        <w:jc w:val="both"/>
      </w:pPr>
      <w:r>
        <w:lastRenderedPageBreak/>
        <w:t> </w:t>
      </w:r>
      <w:r w:rsidR="006667B4" w:rsidRPr="00BB178C">
        <w:t>Чл.10.Промените в размера на местните такси и цените на услугите се извършват от общинския съвет по реда на тяхното приемане.</w:t>
      </w:r>
    </w:p>
    <w:p w:rsidR="006667B4" w:rsidRPr="006B655F" w:rsidRDefault="006667B4" w:rsidP="00992C86">
      <w:pPr>
        <w:spacing w:before="100" w:beforeAutospacing="1" w:after="100" w:afterAutospacing="1"/>
        <w:jc w:val="both"/>
      </w:pPr>
      <w:r w:rsidRPr="00BB178C">
        <w:t>Чл.11. Кметът на общината внася в общинския съвет информация за приходите от такси и цени на услуги не по-малко от веднъж годишно и/или при възникнала необходимост от промяна размера на таксите и цените на услугите.</w:t>
      </w:r>
    </w:p>
    <w:p w:rsidR="00417EEA" w:rsidRDefault="00417EEA" w:rsidP="001019E2">
      <w:pPr>
        <w:jc w:val="center"/>
        <w:rPr>
          <w:b/>
          <w:bCs/>
        </w:rPr>
      </w:pPr>
    </w:p>
    <w:p w:rsidR="006667B4" w:rsidRPr="00BB178C" w:rsidRDefault="006667B4" w:rsidP="001019E2">
      <w:pPr>
        <w:jc w:val="center"/>
        <w:rPr>
          <w:b/>
          <w:bCs/>
        </w:rPr>
      </w:pPr>
      <w:r w:rsidRPr="00BB178C">
        <w:rPr>
          <w:b/>
          <w:bCs/>
        </w:rPr>
        <w:t>ГЛАВА ВТОРА</w:t>
      </w:r>
    </w:p>
    <w:p w:rsidR="006667B4" w:rsidRPr="00BB178C" w:rsidRDefault="006667B4" w:rsidP="001019E2">
      <w:pPr>
        <w:jc w:val="center"/>
      </w:pPr>
      <w:r w:rsidRPr="00BB178C">
        <w:rPr>
          <w:b/>
          <w:bCs/>
        </w:rPr>
        <w:t>МЕСТНИ ТАКСИ</w:t>
      </w:r>
    </w:p>
    <w:p w:rsidR="006667B4" w:rsidRPr="00BB178C" w:rsidRDefault="006667B4" w:rsidP="001019E2">
      <w:pPr>
        <w:jc w:val="center"/>
      </w:pPr>
      <w:r w:rsidRPr="00BB178C">
        <w:rPr>
          <w:b/>
          <w:bCs/>
        </w:rPr>
        <w:t> </w:t>
      </w:r>
    </w:p>
    <w:p w:rsidR="006667B4" w:rsidRPr="00BB178C" w:rsidRDefault="006667B4" w:rsidP="001019E2">
      <w:pPr>
        <w:jc w:val="center"/>
      </w:pPr>
      <w:r w:rsidRPr="00BB178C">
        <w:rPr>
          <w:b/>
          <w:bCs/>
        </w:rPr>
        <w:t>РАЗДЕЛ І</w:t>
      </w:r>
    </w:p>
    <w:p w:rsidR="006667B4" w:rsidRPr="00BB178C" w:rsidRDefault="006667B4" w:rsidP="001019E2">
      <w:pPr>
        <w:spacing w:after="120"/>
        <w:jc w:val="center"/>
      </w:pPr>
      <w:r w:rsidRPr="00BB178C">
        <w:rPr>
          <w:b/>
          <w:bCs/>
        </w:rPr>
        <w:t>Такса за битови отпадъци</w:t>
      </w:r>
    </w:p>
    <w:p w:rsidR="006667B4" w:rsidRPr="00BB178C" w:rsidRDefault="006667B4" w:rsidP="005613E2">
      <w:pPr>
        <w:spacing w:before="60" w:afterLines="60"/>
        <w:jc w:val="both"/>
      </w:pPr>
      <w:r w:rsidRPr="00BB178C">
        <w:t>Чл.12.(1)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Размерът на таксата се определя за всяка услуга поотделно – сметосъбиране и сметоизвозване; обезвреждане на битовите отпадъци в депа или други съоръжения; поддържане на чистота на териториите за обществено ползване.</w:t>
      </w:r>
    </w:p>
    <w:p w:rsidR="006667B4" w:rsidRPr="001B06F9" w:rsidRDefault="006667B4" w:rsidP="005613E2">
      <w:pPr>
        <w:spacing w:before="60" w:afterLines="60"/>
        <w:jc w:val="both"/>
      </w:pPr>
      <w:r w:rsidRPr="001B06F9">
        <w:t>(2)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поддържането на чистотата на териториите за обществено ползване.</w:t>
      </w:r>
    </w:p>
    <w:p w:rsidR="006667B4" w:rsidRPr="001B06F9" w:rsidRDefault="006667B4" w:rsidP="005613E2">
      <w:pPr>
        <w:spacing w:before="60" w:afterLines="60"/>
        <w:jc w:val="both"/>
      </w:pPr>
      <w:r w:rsidRPr="001B06F9">
        <w:t>(3) Такса за битови отпадъци се заплаща от собствениците на сгради и поземлени имоти в регулационните граници нанаселените места в общината, както и в урбанизираните територии или в отделни поземлени имоти извън тях с конкретно предназначение за жилищни, общественообслужващи, производствени, складови, курортни, вилни, спортни и развлекателни функции и други.</w:t>
      </w:r>
    </w:p>
    <w:p w:rsidR="006667B4" w:rsidRPr="00BB178C" w:rsidRDefault="006667B4" w:rsidP="001019E2">
      <w:pPr>
        <w:spacing w:before="100" w:beforeAutospacing="1" w:after="40"/>
        <w:jc w:val="both"/>
      </w:pPr>
      <w:r w:rsidRPr="00BB178C">
        <w:t>Чл.13. Таксата се заплаща от:</w:t>
      </w:r>
    </w:p>
    <w:p w:rsidR="006667B4" w:rsidRPr="00BB178C" w:rsidRDefault="006667B4" w:rsidP="001019E2">
      <w:pPr>
        <w:spacing w:after="40"/>
        <w:ind w:left="839"/>
        <w:jc w:val="both"/>
      </w:pPr>
      <w:r w:rsidRPr="00BB178C">
        <w:t>1. собственика на имота;</w:t>
      </w:r>
    </w:p>
    <w:p w:rsidR="006667B4" w:rsidRPr="00BB178C" w:rsidRDefault="006667B4" w:rsidP="001019E2">
      <w:pPr>
        <w:spacing w:after="40"/>
        <w:ind w:left="839"/>
        <w:jc w:val="both"/>
      </w:pPr>
      <w:r w:rsidRPr="00BB178C">
        <w:t>2. ползвателя - при учредено вещно право на ползване;</w:t>
      </w:r>
    </w:p>
    <w:p w:rsidR="006667B4" w:rsidRPr="00BB178C" w:rsidRDefault="006667B4" w:rsidP="001019E2">
      <w:pPr>
        <w:spacing w:after="120"/>
        <w:ind w:left="839"/>
        <w:jc w:val="both"/>
      </w:pPr>
      <w:r w:rsidRPr="00BB178C">
        <w:t>3. За общински и държавни имоти, ползвани или наети от други лица, таксата се заплаща от общината, съответно от държавата, за сметка на наемателя, съответно на ползвателя;</w:t>
      </w:r>
    </w:p>
    <w:p w:rsidR="006667B4" w:rsidRDefault="006667B4" w:rsidP="001019E2">
      <w:pPr>
        <w:spacing w:after="40"/>
        <w:jc w:val="both"/>
      </w:pPr>
      <w:r w:rsidRPr="00BB178C">
        <w:t>Чл.14.(1)</w:t>
      </w:r>
      <w:r w:rsidR="008F4FAE" w:rsidRPr="008F4FAE">
        <w:t xml:space="preserve"> </w:t>
      </w:r>
      <w:r w:rsidR="008F4FAE">
        <w:t xml:space="preserve">/Изм. РОбС № 26/23.12.2015 г./ </w:t>
      </w:r>
      <w:r>
        <w:t>Таксата се определя в годишен размер за всяко населено място с решение на общинския съвет въз основа на одобрен план-сметка</w:t>
      </w:r>
      <w:r w:rsidR="007A1656">
        <w:rPr>
          <w:i/>
          <w:iCs/>
        </w:rPr>
        <w:t xml:space="preserve"> (Приложение 1)</w:t>
      </w:r>
      <w:r>
        <w:t>, включваща необходимите разходи за:</w:t>
      </w:r>
    </w:p>
    <w:p w:rsidR="006667B4" w:rsidRDefault="006667B4" w:rsidP="001019E2">
      <w:pPr>
        <w:spacing w:after="40"/>
        <w:ind w:firstLine="708"/>
        <w:jc w:val="both"/>
      </w:pPr>
      <w:r>
        <w:t>1. осигуряване на съдове за съхранение на битови отпадъци – контейнери, кофи и други;</w:t>
      </w:r>
    </w:p>
    <w:p w:rsidR="006667B4" w:rsidRDefault="006667B4" w:rsidP="001019E2">
      <w:pPr>
        <w:spacing w:after="40"/>
        <w:ind w:firstLine="708"/>
        <w:jc w:val="both"/>
      </w:pPr>
      <w:r>
        <w:t>2. събиране, включително разделно, на битовите отпадъци и транспортирането им до депата или други инсталации и съоръжения за третирането им;</w:t>
      </w:r>
    </w:p>
    <w:p w:rsidR="006667B4" w:rsidRDefault="006667B4" w:rsidP="001019E2">
      <w:pPr>
        <w:spacing w:after="40"/>
        <w:ind w:firstLine="708"/>
        <w:jc w:val="both"/>
      </w:pPr>
      <w:r>
        <w:t xml:space="preserve">3.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w:t>
      </w:r>
      <w:r w:rsidR="000E012F">
        <w:t>и</w:t>
      </w:r>
      <w:r>
        <w:t xml:space="preserve"> оползотворяване на битови отпадъци, включително отчисленията по чл. 60 и 64 от Закона за управление на отпадъците.</w:t>
      </w:r>
    </w:p>
    <w:p w:rsidR="006667B4" w:rsidRPr="00AD0CC1" w:rsidRDefault="006667B4" w:rsidP="001019E2">
      <w:pPr>
        <w:spacing w:after="40"/>
        <w:ind w:firstLine="708"/>
        <w:jc w:val="both"/>
      </w:pPr>
      <w:r>
        <w:lastRenderedPageBreak/>
        <w:t xml:space="preserve">4. </w:t>
      </w:r>
      <w:r w:rsidR="00776BC4">
        <w:t>почистване</w:t>
      </w:r>
      <w:r>
        <w:t xml:space="preserve"> на уличните платна, площадите, алеите, парковите и другите територии от населените места, предназначени за обществено ползване.</w:t>
      </w:r>
    </w:p>
    <w:p w:rsidR="006667B4" w:rsidRDefault="006667B4" w:rsidP="001019E2">
      <w:pPr>
        <w:spacing w:before="100" w:beforeAutospacing="1" w:after="120"/>
        <w:jc w:val="both"/>
      </w:pPr>
      <w:r w:rsidRPr="00BB178C">
        <w:t>(2) Когато до края на предходната година общинският съвет не е определил размера на таксата за битови отпадъци за текущата година, таксата се събира на база действащия размер към 31 декември на предходната година.</w:t>
      </w:r>
    </w:p>
    <w:p w:rsidR="00142017" w:rsidRPr="00145713" w:rsidRDefault="006667B4" w:rsidP="00142017">
      <w:pPr>
        <w:spacing w:line="276" w:lineRule="auto"/>
        <w:jc w:val="both"/>
        <w:rPr>
          <w:lang w:eastAsia="en-US"/>
        </w:rPr>
      </w:pPr>
      <w:r w:rsidRPr="000E19EA">
        <w:rPr>
          <w:bCs/>
        </w:rPr>
        <w:t>Чл.15. (1)</w:t>
      </w:r>
      <w:r w:rsidR="00544BB8" w:rsidRPr="000E19EA">
        <w:rPr>
          <w:b/>
          <w:bCs/>
        </w:rPr>
        <w:t>/</w:t>
      </w:r>
      <w:r w:rsidR="002868A8" w:rsidRPr="000E19EA">
        <w:rPr>
          <w:bCs/>
        </w:rPr>
        <w:t>РОбС</w:t>
      </w:r>
      <w:r w:rsidR="00142017" w:rsidRPr="000E19EA">
        <w:rPr>
          <w:bCs/>
        </w:rPr>
        <w:t xml:space="preserve">№ 618 </w:t>
      </w:r>
      <w:r w:rsidR="00B94075" w:rsidRPr="000E19EA">
        <w:rPr>
          <w:bCs/>
        </w:rPr>
        <w:t>от</w:t>
      </w:r>
      <w:r w:rsidR="0011174D" w:rsidRPr="000E19EA">
        <w:rPr>
          <w:bCs/>
        </w:rPr>
        <w:t>27.01.2015</w:t>
      </w:r>
      <w:r w:rsidRPr="000E19EA">
        <w:rPr>
          <w:bCs/>
        </w:rPr>
        <w:t xml:space="preserve">г./ </w:t>
      </w:r>
      <w:r w:rsidR="00142017" w:rsidRPr="00145713">
        <w:rPr>
          <w:lang w:eastAsia="en-US"/>
        </w:rPr>
        <w:t>Във връзка с чл. 8, ал. 5 и чл.71 т. 1 от ЗМДТ, от частта „сметосъбиране и сметоизвозване“ на такса битови отпадъци се освобождават, имоти на физически  и юридически лица, които не се ползват през цялата година.</w:t>
      </w:r>
    </w:p>
    <w:p w:rsidR="00142017" w:rsidRPr="00145713" w:rsidRDefault="00142017" w:rsidP="00142017">
      <w:pPr>
        <w:spacing w:line="276" w:lineRule="auto"/>
        <w:jc w:val="both"/>
        <w:rPr>
          <w:lang w:eastAsia="en-US"/>
        </w:rPr>
      </w:pPr>
      <w:r w:rsidRPr="00145713">
        <w:rPr>
          <w:lang w:eastAsia="en-US"/>
        </w:rPr>
        <w:t>(2) Лицата по ал. (1) подават молба-декларация до края на предходната година на годината, за която искат освобождаване от частта „сметосъбирани и сметоизвозване“ на такса битови отпадъци.</w:t>
      </w:r>
    </w:p>
    <w:p w:rsidR="00142017" w:rsidRPr="00145713" w:rsidRDefault="00142017" w:rsidP="00142017">
      <w:pPr>
        <w:spacing w:line="276" w:lineRule="auto"/>
        <w:jc w:val="both"/>
        <w:rPr>
          <w:lang w:eastAsia="en-US"/>
        </w:rPr>
      </w:pPr>
      <w:r w:rsidRPr="00145713">
        <w:rPr>
          <w:lang w:eastAsia="en-US"/>
        </w:rPr>
        <w:t>(3) При промяна на декларираните по ал. 2 обстоятелства, собствениците респ. Ползвателите с учредено право на ползване, в седем дневен срок от настъпването на промяната, уведомяват общинската администрация.</w:t>
      </w:r>
    </w:p>
    <w:p w:rsidR="00142017" w:rsidRPr="00145713" w:rsidRDefault="00142017" w:rsidP="00142017">
      <w:pPr>
        <w:spacing w:line="276" w:lineRule="auto"/>
        <w:jc w:val="both"/>
        <w:rPr>
          <w:lang w:eastAsia="en-US"/>
        </w:rPr>
      </w:pPr>
    </w:p>
    <w:p w:rsidR="00142017" w:rsidRPr="00145713" w:rsidRDefault="00E85F94" w:rsidP="00142017">
      <w:pPr>
        <w:spacing w:line="276" w:lineRule="auto"/>
        <w:jc w:val="both"/>
        <w:rPr>
          <w:lang w:eastAsia="en-US"/>
        </w:rPr>
      </w:pPr>
      <w:r w:rsidRPr="00417EEA">
        <w:t>Чл.15</w:t>
      </w:r>
      <w:r w:rsidR="00417EEA" w:rsidRPr="00417EEA">
        <w:t>(</w:t>
      </w:r>
      <w:r w:rsidRPr="00417EEA">
        <w:t>а</w:t>
      </w:r>
      <w:r w:rsidR="00417EEA" w:rsidRPr="00417EEA">
        <w:t>)</w:t>
      </w:r>
      <w:r w:rsidR="00B94075" w:rsidRPr="00417EEA">
        <w:t xml:space="preserve">/ </w:t>
      </w:r>
      <w:r w:rsidR="00142017" w:rsidRPr="00417EEA">
        <w:t xml:space="preserve">РОбС № 618 </w:t>
      </w:r>
      <w:r w:rsidR="00B94075" w:rsidRPr="00417EEA">
        <w:t xml:space="preserve">от </w:t>
      </w:r>
      <w:r w:rsidR="0076380D" w:rsidRPr="00417EEA">
        <w:t>27.01.2015</w:t>
      </w:r>
      <w:r w:rsidR="006667B4" w:rsidRPr="00417EEA">
        <w:t>г</w:t>
      </w:r>
      <w:r w:rsidR="00417EEA" w:rsidRPr="00417EEA">
        <w:t>.</w:t>
      </w:r>
      <w:r w:rsidR="006667B4" w:rsidRPr="00417EEA">
        <w:t>/</w:t>
      </w:r>
      <w:r w:rsidR="00142017" w:rsidRPr="00145713">
        <w:rPr>
          <w:lang w:eastAsia="en-US"/>
        </w:rPr>
        <w:t>Във връзка с чл. 8, ал. 6 и чл. 71 т. 1 от ЗМДТ, от частта „сметосъбиране и сметоизвозване“ на такса битови отпадъци се освобождават имотите на следните юридически лица:</w:t>
      </w:r>
    </w:p>
    <w:p w:rsidR="00142017" w:rsidRPr="00145713" w:rsidRDefault="00142017" w:rsidP="00142017">
      <w:pPr>
        <w:numPr>
          <w:ilvl w:val="0"/>
          <w:numId w:val="34"/>
        </w:numPr>
        <w:spacing w:line="276" w:lineRule="auto"/>
        <w:jc w:val="both"/>
        <w:rPr>
          <w:lang w:eastAsia="en-US"/>
        </w:rPr>
      </w:pPr>
      <w:r w:rsidRPr="00145713">
        <w:rPr>
          <w:lang w:eastAsia="en-US"/>
        </w:rPr>
        <w:t xml:space="preserve">Държавните и общинските училища </w:t>
      </w:r>
    </w:p>
    <w:p w:rsidR="00142017" w:rsidRPr="00145713" w:rsidRDefault="00142017" w:rsidP="00142017">
      <w:pPr>
        <w:numPr>
          <w:ilvl w:val="0"/>
          <w:numId w:val="34"/>
        </w:numPr>
        <w:spacing w:line="276" w:lineRule="auto"/>
        <w:ind w:left="117" w:firstLine="240"/>
        <w:jc w:val="both"/>
        <w:rPr>
          <w:lang w:eastAsia="en-US"/>
        </w:rPr>
      </w:pPr>
      <w:r w:rsidRPr="00145713">
        <w:rPr>
          <w:lang w:eastAsia="en-US"/>
        </w:rPr>
        <w:t xml:space="preserve">Целодневните детски градини и детски ясли,  </w:t>
      </w:r>
    </w:p>
    <w:p w:rsidR="00142017" w:rsidRPr="00145713" w:rsidRDefault="00142017" w:rsidP="00142017">
      <w:pPr>
        <w:numPr>
          <w:ilvl w:val="0"/>
          <w:numId w:val="34"/>
        </w:numPr>
        <w:spacing w:line="276" w:lineRule="auto"/>
        <w:ind w:left="117" w:firstLine="240"/>
        <w:jc w:val="both"/>
        <w:rPr>
          <w:lang w:eastAsia="en-US"/>
        </w:rPr>
      </w:pPr>
      <w:r w:rsidRPr="00145713">
        <w:rPr>
          <w:lang w:eastAsia="en-US"/>
        </w:rPr>
        <w:t>Читалища</w:t>
      </w:r>
    </w:p>
    <w:p w:rsidR="00142017" w:rsidRPr="00145713" w:rsidRDefault="00142017" w:rsidP="00142017">
      <w:pPr>
        <w:numPr>
          <w:ilvl w:val="0"/>
          <w:numId w:val="34"/>
        </w:numPr>
        <w:spacing w:line="276" w:lineRule="auto"/>
        <w:ind w:left="117" w:firstLine="240"/>
        <w:jc w:val="both"/>
        <w:rPr>
          <w:lang w:eastAsia="en-US"/>
        </w:rPr>
      </w:pPr>
      <w:r w:rsidRPr="00145713">
        <w:rPr>
          <w:lang w:eastAsia="en-US"/>
        </w:rPr>
        <w:t>Социални домове за деца и възрастни.</w:t>
      </w:r>
    </w:p>
    <w:p w:rsidR="00417EEA" w:rsidRDefault="00417EEA" w:rsidP="00417EEA">
      <w:pPr>
        <w:spacing w:line="276" w:lineRule="auto"/>
        <w:ind w:left="117"/>
        <w:jc w:val="both"/>
        <w:rPr>
          <w:color w:val="FF0000"/>
        </w:rPr>
      </w:pPr>
    </w:p>
    <w:p w:rsidR="00142017" w:rsidRPr="00145713" w:rsidRDefault="00972F9E" w:rsidP="00417EEA">
      <w:pPr>
        <w:spacing w:line="276" w:lineRule="auto"/>
        <w:jc w:val="both"/>
        <w:rPr>
          <w:lang w:eastAsia="en-US"/>
        </w:rPr>
      </w:pPr>
      <w:r w:rsidRPr="00417EEA">
        <w:t>Чл.15</w:t>
      </w:r>
      <w:r w:rsidR="00417EEA" w:rsidRPr="00417EEA">
        <w:t>(</w:t>
      </w:r>
      <w:r w:rsidRPr="00417EEA">
        <w:t>б</w:t>
      </w:r>
      <w:r w:rsidR="00417EEA" w:rsidRPr="00417EEA">
        <w:t>) /</w:t>
      </w:r>
      <w:r w:rsidR="0076380D" w:rsidRPr="00417EEA">
        <w:t>РОбС</w:t>
      </w:r>
      <w:r w:rsidR="00142017" w:rsidRPr="00417EEA">
        <w:t xml:space="preserve">№ 618 </w:t>
      </w:r>
      <w:r w:rsidR="0076380D" w:rsidRPr="00417EEA">
        <w:t>от27.01.2015</w:t>
      </w:r>
      <w:r w:rsidR="00D32B90" w:rsidRPr="00417EEA">
        <w:t>г</w:t>
      </w:r>
      <w:r w:rsidR="00142017" w:rsidRPr="00417EEA">
        <w:t>.</w:t>
      </w:r>
      <w:r w:rsidR="00417EEA" w:rsidRPr="00417EEA">
        <w:t xml:space="preserve">/ </w:t>
      </w:r>
      <w:r w:rsidR="00142017" w:rsidRPr="00145713">
        <w:rPr>
          <w:lang w:eastAsia="en-US"/>
        </w:rPr>
        <w:t>Физическите и юридическите лица</w:t>
      </w:r>
      <w:r w:rsidR="00417EEA">
        <w:rPr>
          <w:lang w:eastAsia="en-US"/>
        </w:rPr>
        <w:t xml:space="preserve"> – </w:t>
      </w:r>
      <w:r w:rsidR="00142017" w:rsidRPr="00145713">
        <w:rPr>
          <w:lang w:eastAsia="en-US"/>
        </w:rPr>
        <w:t>собственици на незастроени имоти, заплащат такса битови отпадъци само с размера й за почистване на територии за обществено ползване.</w:t>
      </w:r>
    </w:p>
    <w:p w:rsidR="00142017" w:rsidRDefault="00142017" w:rsidP="00142017">
      <w:pPr>
        <w:spacing w:line="276" w:lineRule="auto"/>
        <w:ind w:left="357"/>
        <w:jc w:val="both"/>
        <w:rPr>
          <w:lang w:eastAsia="en-US"/>
        </w:rPr>
      </w:pPr>
    </w:p>
    <w:p w:rsidR="00142017" w:rsidRPr="00145713" w:rsidRDefault="00142017" w:rsidP="00417EEA">
      <w:pPr>
        <w:spacing w:line="276" w:lineRule="auto"/>
        <w:jc w:val="both"/>
        <w:rPr>
          <w:lang w:eastAsia="en-US"/>
        </w:rPr>
      </w:pPr>
      <w:r w:rsidRPr="00145713">
        <w:rPr>
          <w:lang w:eastAsia="en-US"/>
        </w:rPr>
        <w:t xml:space="preserve">Чл. 15 (в) </w:t>
      </w:r>
      <w:r w:rsidR="00417EEA">
        <w:rPr>
          <w:lang w:eastAsia="en-US"/>
        </w:rPr>
        <w:t>/</w:t>
      </w:r>
      <w:r>
        <w:rPr>
          <w:lang w:eastAsia="en-US"/>
        </w:rPr>
        <w:t>РОбС № 618 от 27.01.2015 г.</w:t>
      </w:r>
      <w:r w:rsidR="00417EEA">
        <w:rPr>
          <w:lang w:eastAsia="en-US"/>
        </w:rPr>
        <w:t>/</w:t>
      </w:r>
      <w:r w:rsidRPr="00145713">
        <w:rPr>
          <w:lang w:eastAsia="en-US"/>
        </w:rPr>
        <w:t>На основание чл. 71а от ЗМДТ 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вероизповедения в страната.</w:t>
      </w:r>
    </w:p>
    <w:p w:rsidR="007921E7" w:rsidRDefault="007921E7" w:rsidP="00142017">
      <w:pPr>
        <w:spacing w:line="276" w:lineRule="auto"/>
        <w:ind w:firstLine="708"/>
        <w:jc w:val="both"/>
        <w:rPr>
          <w:color w:val="943634" w:themeColor="accent2" w:themeShade="BF"/>
          <w:highlight w:val="yellow"/>
        </w:rPr>
      </w:pPr>
    </w:p>
    <w:p w:rsidR="00142017" w:rsidRPr="000F6AC7" w:rsidRDefault="006667B4" w:rsidP="00142017">
      <w:pPr>
        <w:spacing w:line="276" w:lineRule="auto"/>
        <w:ind w:firstLine="708"/>
        <w:jc w:val="both"/>
        <w:rPr>
          <w:lang w:eastAsia="en-US"/>
        </w:rPr>
      </w:pPr>
      <w:r w:rsidRPr="000F6AC7">
        <w:t>Чл.16. (1)</w:t>
      </w:r>
      <w:r w:rsidR="00142017" w:rsidRPr="000F6AC7">
        <w:t xml:space="preserve">/РОбС № 618 </w:t>
      </w:r>
      <w:r w:rsidR="00C10D60" w:rsidRPr="000F6AC7">
        <w:t>от27.01.2015г</w:t>
      </w:r>
      <w:r w:rsidR="00142017" w:rsidRPr="000F6AC7">
        <w:t>.</w:t>
      </w:r>
      <w:r w:rsidR="00C10D60" w:rsidRPr="000F6AC7">
        <w:t xml:space="preserve">/ </w:t>
      </w:r>
      <w:r w:rsidR="00142017" w:rsidRPr="000F6AC7">
        <w:rPr>
          <w:lang w:eastAsia="en-US"/>
        </w:rPr>
        <w:t xml:space="preserve">Размерът на таксата за битови отпадъци се определя в левове според количеството на битовите отпадъци, а когато не може да се установи количеството на битовите отпадъци, </w:t>
      </w:r>
      <w:r w:rsidR="00417EEA" w:rsidRPr="000F6AC7">
        <w:rPr>
          <w:lang w:eastAsia="en-US"/>
        </w:rPr>
        <w:t>размерът</w:t>
      </w:r>
      <w:r w:rsidR="00142017" w:rsidRPr="000F6AC7">
        <w:rPr>
          <w:lang w:eastAsia="en-US"/>
        </w:rPr>
        <w:t xml:space="preserve"> се определя в левове върху основа, определена от общинският съвет.</w:t>
      </w:r>
    </w:p>
    <w:p w:rsidR="00142017" w:rsidRPr="000F6AC7" w:rsidRDefault="00142017" w:rsidP="00142017">
      <w:pPr>
        <w:spacing w:line="276" w:lineRule="auto"/>
        <w:ind w:firstLine="708"/>
        <w:jc w:val="both"/>
        <w:rPr>
          <w:lang w:eastAsia="en-US"/>
        </w:rPr>
      </w:pPr>
      <w:r w:rsidRPr="000F6AC7">
        <w:rPr>
          <w:lang w:eastAsia="en-US"/>
        </w:rPr>
        <w:t>(2) Поради невъзможност да се установи количеството на битовите отпадъци, размерът на таксата се определя, както следва:</w:t>
      </w:r>
    </w:p>
    <w:p w:rsidR="00142017" w:rsidRPr="000F6AC7" w:rsidRDefault="00142017" w:rsidP="00142017">
      <w:pPr>
        <w:pStyle w:val="af3"/>
        <w:numPr>
          <w:ilvl w:val="0"/>
          <w:numId w:val="35"/>
        </w:numPr>
        <w:spacing w:after="200" w:line="276" w:lineRule="auto"/>
        <w:jc w:val="both"/>
      </w:pPr>
      <w:r w:rsidRPr="000F6AC7">
        <w:t>За нежилищни имоти на юридически лица – в левове, върху по</w:t>
      </w:r>
      <w:r w:rsidR="008E2149">
        <w:t>-</w:t>
      </w:r>
      <w:r w:rsidRPr="000F6AC7">
        <w:t>високата между отчетната им стойност и данъчна оценка, съобразно честотата на извозване, населеното място и в размери одобрени от Общинския съвет</w:t>
      </w:r>
    </w:p>
    <w:p w:rsidR="00142017" w:rsidRPr="000F6AC7" w:rsidRDefault="00142017" w:rsidP="00142017">
      <w:pPr>
        <w:pStyle w:val="af3"/>
        <w:numPr>
          <w:ilvl w:val="0"/>
          <w:numId w:val="35"/>
        </w:numPr>
        <w:spacing w:after="200" w:line="276" w:lineRule="auto"/>
        <w:jc w:val="both"/>
      </w:pPr>
      <w:r w:rsidRPr="000F6AC7">
        <w:lastRenderedPageBreak/>
        <w:t>За жилищни имоти на юридически лица и за нежилищни и жилищни имоти на физически лица – в левове, върху данъчната оценка, съобразно честотата на извозване, населеното място и в размери одобрени от Общинския съвет</w:t>
      </w:r>
    </w:p>
    <w:p w:rsidR="006667B4" w:rsidRDefault="00142017" w:rsidP="00142017">
      <w:pPr>
        <w:spacing w:after="60"/>
        <w:jc w:val="both"/>
      </w:pPr>
      <w:r w:rsidRPr="00145713">
        <w:t>(3) Таксата за битови отпадъци се събира по местонахождение на имота</w:t>
      </w:r>
      <w:r>
        <w:t>.</w:t>
      </w:r>
    </w:p>
    <w:p w:rsidR="00142017" w:rsidRPr="00247D44" w:rsidRDefault="00142017" w:rsidP="00142017">
      <w:pPr>
        <w:spacing w:after="60"/>
        <w:jc w:val="both"/>
        <w:rPr>
          <w:color w:val="FF0000"/>
        </w:rPr>
      </w:pPr>
    </w:p>
    <w:p w:rsidR="006667B4" w:rsidRPr="00BB178C" w:rsidRDefault="006667B4" w:rsidP="001019E2">
      <w:pPr>
        <w:spacing w:after="40"/>
        <w:jc w:val="both"/>
      </w:pPr>
      <w:r w:rsidRPr="00BB178C">
        <w:t>Чл.17. (1) Собственикът на новопридобити имоти дължи такса от началото на месеца следващ месеца на придобиване на имота.</w:t>
      </w:r>
    </w:p>
    <w:p w:rsidR="006667B4" w:rsidRPr="00BB178C" w:rsidRDefault="006667B4" w:rsidP="001019E2">
      <w:pPr>
        <w:spacing w:after="40"/>
        <w:jc w:val="both"/>
      </w:pPr>
      <w:r w:rsidRPr="00BB178C">
        <w:t>(2) 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w:t>
      </w:r>
    </w:p>
    <w:p w:rsidR="006667B4" w:rsidRPr="00BB178C" w:rsidRDefault="006667B4" w:rsidP="001019E2">
      <w:pPr>
        <w:spacing w:after="120"/>
        <w:jc w:val="both"/>
      </w:pPr>
      <w:r w:rsidRPr="00BB178C">
        <w:t>(3) За сгради, подлежащи на събаряне, таксата се дължи включително за месеца, през който е преустановено ползването й.</w:t>
      </w:r>
    </w:p>
    <w:p w:rsidR="006667B4" w:rsidRPr="00BB178C" w:rsidRDefault="006667B4" w:rsidP="001019E2">
      <w:pPr>
        <w:spacing w:after="40"/>
        <w:jc w:val="both"/>
      </w:pPr>
      <w:r w:rsidRPr="00BB178C">
        <w:t>Чл.18.(1) Сроковете за плащания на такса битови отпадъци се уеднаквява със сроковете и начина на плащане на “Данък върху недвижимите имоти”, както и с отстъпката на предплатилите за цяла година в сроковете на първата вноска.</w:t>
      </w:r>
    </w:p>
    <w:p w:rsidR="006667B4" w:rsidRDefault="006667B4" w:rsidP="001019E2">
      <w:pPr>
        <w:spacing w:after="100" w:afterAutospacing="1"/>
        <w:jc w:val="both"/>
      </w:pPr>
      <w:bookmarkStart w:id="2" w:name="BM_22"/>
      <w:bookmarkEnd w:id="2"/>
      <w:r w:rsidRPr="00BB178C">
        <w:t>(2) За невнесените в срок такси се събират лихви, съгласно Закона за лихвите върху данъци, такси и други подобни в</w:t>
      </w:r>
      <w:r>
        <w:t>земания, съгласно чл.9б от ЗМДТ</w:t>
      </w:r>
    </w:p>
    <w:p w:rsidR="00E035D1" w:rsidRDefault="00E035D1" w:rsidP="001019E2">
      <w:pPr>
        <w:jc w:val="center"/>
        <w:rPr>
          <w:b/>
          <w:bCs/>
        </w:rPr>
      </w:pPr>
    </w:p>
    <w:p w:rsidR="006667B4" w:rsidRPr="00BB178C" w:rsidRDefault="006667B4" w:rsidP="001019E2">
      <w:pPr>
        <w:jc w:val="center"/>
      </w:pPr>
      <w:r w:rsidRPr="00BB178C">
        <w:rPr>
          <w:b/>
          <w:bCs/>
        </w:rPr>
        <w:t>РАЗДЕЛ IІ</w:t>
      </w:r>
    </w:p>
    <w:p w:rsidR="006667B4" w:rsidRPr="00BB178C" w:rsidRDefault="006667B4" w:rsidP="001019E2">
      <w:pPr>
        <w:jc w:val="center"/>
      </w:pPr>
      <w:r w:rsidRPr="00BB178C">
        <w:rPr>
          <w:b/>
          <w:bCs/>
        </w:rPr>
        <w:t>Такса за ползване на пазари, тържища, панаири, тротоари, площади, улични платна и терени с друго предназначение</w:t>
      </w:r>
    </w:p>
    <w:p w:rsidR="00B2615E" w:rsidRDefault="00B2615E" w:rsidP="001019E2">
      <w:pPr>
        <w:spacing w:after="120"/>
        <w:jc w:val="center"/>
        <w:rPr>
          <w:b/>
          <w:bCs/>
          <w:iCs/>
        </w:rPr>
      </w:pPr>
      <w:r w:rsidRPr="00B2615E">
        <w:rPr>
          <w:b/>
          <w:bCs/>
          <w:iCs/>
        </w:rPr>
        <w:t>(Приложение 2)</w:t>
      </w:r>
    </w:p>
    <w:p w:rsidR="00E92EF7" w:rsidRDefault="006667B4" w:rsidP="00992C86">
      <w:pPr>
        <w:spacing w:after="40"/>
        <w:jc w:val="both"/>
      </w:pPr>
      <w:r w:rsidRPr="00BB178C">
        <w:t xml:space="preserve">Чл.19. (1) </w:t>
      </w:r>
      <w:r w:rsidR="00E34170" w:rsidRPr="00294360">
        <w:t>(</w:t>
      </w:r>
      <w:r w:rsidR="00E34170">
        <w:t>изм</w:t>
      </w:r>
      <w:r w:rsidR="00E34170" w:rsidRPr="00294360">
        <w:t>. РОбС №</w:t>
      </w:r>
      <w:r w:rsidR="00B035F2">
        <w:t xml:space="preserve"> 26 от 23.12.</w:t>
      </w:r>
      <w:r w:rsidR="00E34170" w:rsidRPr="00294360">
        <w:t xml:space="preserve">2015 г.) </w:t>
      </w:r>
      <w:r w:rsidRPr="00BB178C">
        <w:t>Таксата се заплаща за ползване на тротоари, площади, улични платна, терени с друго предназначение, места върху които са организирани пазари (открити и покрити), тържища, панаири и др.</w:t>
      </w:r>
      <w:r w:rsidR="00E92EF7">
        <w:t>.</w:t>
      </w:r>
    </w:p>
    <w:p w:rsidR="006667B4" w:rsidRDefault="006667B4" w:rsidP="001019E2">
      <w:pPr>
        <w:spacing w:after="120"/>
        <w:ind w:firstLine="708"/>
        <w:jc w:val="both"/>
      </w:pPr>
      <w:r w:rsidRPr="00BB178C">
        <w:t>(2) Таксите се определят в лева на квадратен метър на ден или на месец.</w:t>
      </w:r>
    </w:p>
    <w:p w:rsidR="00BD1E6C" w:rsidRPr="00294360" w:rsidRDefault="00BD1E6C" w:rsidP="00BD1E6C">
      <w:pPr>
        <w:spacing w:after="120"/>
        <w:ind w:firstLine="708"/>
        <w:jc w:val="both"/>
      </w:pPr>
      <w:r>
        <w:t xml:space="preserve">(3) </w:t>
      </w:r>
      <w:r w:rsidRPr="00294360">
        <w:t>(доп. РОбС №</w:t>
      </w:r>
      <w:r w:rsidR="00B035F2">
        <w:t xml:space="preserve"> 26 </w:t>
      </w:r>
      <w:r w:rsidRPr="00294360">
        <w:t xml:space="preserve">от </w:t>
      </w:r>
      <w:r w:rsidR="00B035F2">
        <w:t>23.</w:t>
      </w:r>
      <w:r w:rsidRPr="00294360">
        <w:t>12.2015 г.) За ползване на терени, съоръжения и помещения, предоставени на разпореждане на ОП „Пазар“, се събира такса за ползване и такса за почистване, извозване и депониране на отпадъци от дейността, съгласно Приложение 3.</w:t>
      </w:r>
    </w:p>
    <w:p w:rsidR="006667B4" w:rsidRPr="00BB178C" w:rsidRDefault="006667B4" w:rsidP="00992C86">
      <w:pPr>
        <w:spacing w:after="40"/>
        <w:jc w:val="both"/>
      </w:pPr>
      <w:r w:rsidRPr="00294360">
        <w:t>Чл.20. (1)</w:t>
      </w:r>
      <w:r w:rsidR="00E34170" w:rsidRPr="00294360">
        <w:t>(доп. С РОбС №</w:t>
      </w:r>
      <w:r w:rsidR="00B035F2">
        <w:t xml:space="preserve"> 26</w:t>
      </w:r>
      <w:r w:rsidR="00E34170" w:rsidRPr="00294360">
        <w:t xml:space="preserve"> от </w:t>
      </w:r>
      <w:r w:rsidR="00B035F2">
        <w:t>23</w:t>
      </w:r>
      <w:r w:rsidR="00E34170" w:rsidRPr="00294360">
        <w:t>.12.2015 г.)</w:t>
      </w:r>
      <w:r w:rsidRPr="00294360">
        <w:t xml:space="preserve"> За ползване на терени обособени с цел търговия със селскостопанска продукция от лица регистрирани по ТЗ, се заплаща такса на кв.м на ден или на месец</w:t>
      </w:r>
      <w:r w:rsidR="0076135A" w:rsidRPr="00294360">
        <w:t>и такса за извозване и депониране на отпадъци от дейността</w:t>
      </w:r>
      <w:r w:rsidRPr="00BB178C">
        <w:t>, по решение на общински съвет.</w:t>
      </w:r>
    </w:p>
    <w:p w:rsidR="006667B4" w:rsidRPr="00BB178C" w:rsidRDefault="006667B4" w:rsidP="001019E2">
      <w:pPr>
        <w:spacing w:after="40"/>
        <w:ind w:firstLine="708"/>
        <w:jc w:val="both"/>
      </w:pPr>
      <w:r w:rsidRPr="00BB178C">
        <w:t>(2) За ползване на терени с цел търговия с промишлени стоки се заплаща такса, определена по чл.20, ал.1.</w:t>
      </w:r>
    </w:p>
    <w:p w:rsidR="000F6AC7" w:rsidRPr="00BD1E6C" w:rsidRDefault="006667B4" w:rsidP="001019E2">
      <w:pPr>
        <w:spacing w:after="120"/>
        <w:ind w:firstLine="708"/>
        <w:jc w:val="both"/>
        <w:rPr>
          <w:color w:val="FF0000"/>
        </w:rPr>
      </w:pPr>
      <w:r w:rsidRPr="00BB178C">
        <w:t>(3) Производител на селскостопанска продукция заплаща 50% от таксата по чл.20, ал.1.</w:t>
      </w:r>
    </w:p>
    <w:p w:rsidR="006667B4" w:rsidRPr="00BB178C" w:rsidRDefault="00895325" w:rsidP="001019E2">
      <w:pPr>
        <w:spacing w:after="60"/>
        <w:jc w:val="both"/>
      </w:pPr>
      <w:r>
        <w:t> </w:t>
      </w:r>
      <w:r w:rsidR="006667B4" w:rsidRPr="00BB178C">
        <w:t>Чл.21. За продажба на стоки от превозни средства, се заплащат такси на денпо решение на общинския съвет, в т.ч.:</w:t>
      </w:r>
    </w:p>
    <w:p w:rsidR="006667B4" w:rsidRPr="00BB178C" w:rsidRDefault="006667B4" w:rsidP="001019E2">
      <w:pPr>
        <w:spacing w:after="40"/>
        <w:ind w:left="601"/>
        <w:jc w:val="both"/>
      </w:pPr>
      <w:r w:rsidRPr="00BB178C">
        <w:t>1. продажба от кола, впрегната с животинска тяга;</w:t>
      </w:r>
    </w:p>
    <w:p w:rsidR="006667B4" w:rsidRPr="00BB178C" w:rsidRDefault="006667B4" w:rsidP="001019E2">
      <w:pPr>
        <w:spacing w:after="40"/>
        <w:ind w:left="601"/>
        <w:jc w:val="both"/>
      </w:pPr>
      <w:r w:rsidRPr="00BB178C">
        <w:t>2. продажба от лек автомобил;</w:t>
      </w:r>
    </w:p>
    <w:p w:rsidR="006667B4" w:rsidRPr="00BB178C" w:rsidRDefault="006667B4" w:rsidP="001019E2">
      <w:pPr>
        <w:spacing w:after="40"/>
        <w:ind w:left="601"/>
        <w:jc w:val="both"/>
      </w:pPr>
      <w:r w:rsidRPr="00BB178C">
        <w:lastRenderedPageBreak/>
        <w:t>3. продажба от микробус;</w:t>
      </w:r>
    </w:p>
    <w:p w:rsidR="006667B4" w:rsidRPr="00BB178C" w:rsidRDefault="006667B4" w:rsidP="001019E2">
      <w:pPr>
        <w:spacing w:after="40"/>
        <w:ind w:left="601"/>
        <w:jc w:val="both"/>
      </w:pPr>
      <w:r w:rsidRPr="00BB178C">
        <w:t>4. продажба от товарен автомобил с или без ремарке;</w:t>
      </w:r>
    </w:p>
    <w:p w:rsidR="006667B4" w:rsidRPr="00BB178C" w:rsidRDefault="006667B4" w:rsidP="000F6AC7">
      <w:pPr>
        <w:spacing w:after="120"/>
        <w:ind w:left="601"/>
        <w:jc w:val="both"/>
      </w:pPr>
      <w:r w:rsidRPr="00BB178C">
        <w:t>5. продажба от тир-прицеп;</w:t>
      </w:r>
    </w:p>
    <w:p w:rsidR="006667B4" w:rsidRPr="00BB178C" w:rsidRDefault="006667B4" w:rsidP="00895325">
      <w:pPr>
        <w:spacing w:after="120"/>
        <w:jc w:val="both"/>
      </w:pPr>
      <w:r w:rsidRPr="00BB178C">
        <w:t xml:space="preserve">Чл.22. </w:t>
      </w:r>
      <w:r w:rsidR="00E34170">
        <w:t>(</w:t>
      </w:r>
      <w:r w:rsidR="00E34170" w:rsidRPr="00294360">
        <w:t>доп. С РОбС №</w:t>
      </w:r>
      <w:r w:rsidR="00B035F2">
        <w:t xml:space="preserve"> 26</w:t>
      </w:r>
      <w:r w:rsidR="00E34170" w:rsidRPr="00294360">
        <w:t xml:space="preserve"> от </w:t>
      </w:r>
      <w:r w:rsidR="00B035F2">
        <w:t>23</w:t>
      </w:r>
      <w:r w:rsidR="00E34170" w:rsidRPr="00294360">
        <w:t>.12.201</w:t>
      </w:r>
      <w:r w:rsidR="00E34170">
        <w:t>5 г.)</w:t>
      </w:r>
      <w:r w:rsidRPr="00BB178C">
        <w:t>За ползване на тротоари, площади, улични платна и терени за търговска дейност на открито, вкл. за разполагане на маси, витрини и други подобни временни обекти по чл.56 от ЗУТ, се събира такса на кв. м на ден или кв.м на месец</w:t>
      </w:r>
      <w:r w:rsidR="0076135A" w:rsidRPr="00294360">
        <w:t>и такса за извозване и депониране на отпадъци от дейността</w:t>
      </w:r>
      <w:r w:rsidRPr="00BB178C">
        <w:t>, по решение на общински съвет.</w:t>
      </w:r>
    </w:p>
    <w:p w:rsidR="006667B4" w:rsidRPr="00BB178C" w:rsidRDefault="006667B4" w:rsidP="00895325">
      <w:pPr>
        <w:spacing w:after="120"/>
        <w:jc w:val="both"/>
      </w:pPr>
      <w:r w:rsidRPr="00BB178C">
        <w:t xml:space="preserve"> Чл.23.(1) </w:t>
      </w:r>
      <w:r w:rsidR="00E34170" w:rsidRPr="00294360">
        <w:t>доп. С РОбС №</w:t>
      </w:r>
      <w:r w:rsidR="00B035F2">
        <w:t xml:space="preserve"> 26</w:t>
      </w:r>
      <w:r w:rsidR="00E34170" w:rsidRPr="00294360">
        <w:t xml:space="preserve"> от </w:t>
      </w:r>
      <w:r w:rsidR="00B035F2">
        <w:t>23</w:t>
      </w:r>
      <w:r w:rsidR="00E34170" w:rsidRPr="00294360">
        <w:t>.12.201</w:t>
      </w:r>
      <w:r w:rsidR="00E34170">
        <w:t>5 г.)</w:t>
      </w:r>
      <w:r w:rsidRPr="00BB178C">
        <w:t xml:space="preserve">За ползване на места, върху които са организирани панаири, събори и празници, при продажба на: промишлени и хранителни стоки; бирарии и др.  се заплаща такса в лева на квадратен метър на ден </w:t>
      </w:r>
      <w:r w:rsidR="0076135A" w:rsidRPr="00294360">
        <w:t>и такса за извозване и депониране на отпадъци от дейността</w:t>
      </w:r>
      <w:r w:rsidR="0076135A">
        <w:rPr>
          <w:color w:val="FF0000"/>
        </w:rPr>
        <w:t>,</w:t>
      </w:r>
      <w:r w:rsidRPr="00BB178C">
        <w:t>по решение на общински съвет.</w:t>
      </w:r>
    </w:p>
    <w:p w:rsidR="006667B4" w:rsidRPr="00BB178C" w:rsidRDefault="006667B4" w:rsidP="001019E2">
      <w:pPr>
        <w:spacing w:after="60"/>
        <w:ind w:firstLine="601"/>
        <w:jc w:val="both"/>
      </w:pPr>
      <w:r w:rsidRPr="00BB178C">
        <w:t>(2) При издаване на разрешителни за ползване на места, върху които са организирани панаири, събори и празници, за продажба на промишлени стоки се заплаща депозит за почистване на терена. Депозитът се възстановява след приключване ползването и почистването на терена, което се установява с протокол за извършен оглед от служител на общинска администрация.</w:t>
      </w:r>
    </w:p>
    <w:p w:rsidR="006667B4" w:rsidRPr="00BB178C" w:rsidRDefault="006667B4" w:rsidP="00E34170">
      <w:pPr>
        <w:spacing w:after="60"/>
        <w:jc w:val="both"/>
      </w:pPr>
      <w:r w:rsidRPr="00BB178C">
        <w:t xml:space="preserve">Чл.24.(1) </w:t>
      </w:r>
      <w:r w:rsidR="00E34170" w:rsidRPr="00294360">
        <w:t>доп. С РОбС №</w:t>
      </w:r>
      <w:r w:rsidR="00B035F2">
        <w:t xml:space="preserve"> 26</w:t>
      </w:r>
      <w:r w:rsidR="00E34170" w:rsidRPr="00294360">
        <w:t xml:space="preserve"> от </w:t>
      </w:r>
      <w:r w:rsidR="00B035F2">
        <w:t>23</w:t>
      </w:r>
      <w:r w:rsidR="00E34170" w:rsidRPr="00294360">
        <w:t>.12.201</w:t>
      </w:r>
      <w:r w:rsidR="00E34170">
        <w:t>5 г.)</w:t>
      </w:r>
      <w:r w:rsidRPr="00BB178C">
        <w:t>За ползване на места, върху които са организирани панаири, събори, празници и др. върху които са разположени: стрелбища, моторни люлки и др., както и разполагането на цирк  се заплаща такса на квадратен метър на ден</w:t>
      </w:r>
      <w:r w:rsidR="0076135A" w:rsidRPr="00294360">
        <w:t xml:space="preserve">и такса за извозване и депониране на отпадъци от дейността </w:t>
      </w:r>
      <w:r w:rsidRPr="00BB178C">
        <w:t>по решение на общински съвет.</w:t>
      </w:r>
    </w:p>
    <w:p w:rsidR="006667B4" w:rsidRPr="00BB178C" w:rsidRDefault="006667B4" w:rsidP="001019E2">
      <w:pPr>
        <w:spacing w:after="60"/>
        <w:ind w:firstLine="601"/>
        <w:jc w:val="both"/>
      </w:pPr>
      <w:r w:rsidRPr="00BB178C">
        <w:t>(2) При издаване на разрешителни за ползване на места, върху които са, организирани панорами, стрелбища, моторни люлки и други, се заплаща депозит за почистване на терена Депозитът се възстановява след приключване ползването и почистването на терена, което се установява с протокол за извършен оглед от служител на общинска администрация.</w:t>
      </w:r>
    </w:p>
    <w:p w:rsidR="006667B4" w:rsidRPr="00BB178C" w:rsidRDefault="00895325" w:rsidP="001019E2">
      <w:pPr>
        <w:spacing w:after="60"/>
        <w:jc w:val="both"/>
      </w:pPr>
      <w:r>
        <w:t> </w:t>
      </w:r>
      <w:r w:rsidR="006667B4" w:rsidRPr="00BB178C">
        <w:t>Чл.25. Внесеният депозит по чл.23, ал.2 и чл.24, ал.2 се възстановява на ползвателя след почистване на терена. В случай, че ползвателят не почисти, депозита се задържа за покриване на разходите по почистването.</w:t>
      </w:r>
    </w:p>
    <w:p w:rsidR="006667B4" w:rsidRPr="00BB178C" w:rsidRDefault="006667B4" w:rsidP="00895325">
      <w:pPr>
        <w:spacing w:after="60"/>
        <w:jc w:val="both"/>
      </w:pPr>
      <w:r w:rsidRPr="00BB178C">
        <w:t>Чл.26. За ползване на тротоари, площади, улични платна и др.общински терени за разполагане на строителни материали, фуражи и други материали, както и селскостопанска продукция за лични нужди от физически и юридически лица  се заплаща такса в лева на кв.м. на месец, или за част от месеца. Таксите се определят по Решение на Общинския съвет.</w:t>
      </w:r>
    </w:p>
    <w:p w:rsidR="006667B4" w:rsidRPr="00BB178C" w:rsidRDefault="006667B4" w:rsidP="00895325">
      <w:pPr>
        <w:spacing w:after="60"/>
        <w:jc w:val="both"/>
      </w:pPr>
      <w:r w:rsidRPr="00BB178C">
        <w:t>Чл.27.(1) Таксите по чл.22 се плащат при издаване на разрешението. Разрешителните по чл.26 се издават от Кмета на съответното кметство, а за всички останали от Кмета на Община Лом. Таксите по чл.23 и чл.24 се заплащат, след издадена заповед на Кмета на Община Лом за определено място.</w:t>
      </w:r>
    </w:p>
    <w:p w:rsidR="006667B4" w:rsidRPr="00BB178C" w:rsidRDefault="006667B4" w:rsidP="001019E2">
      <w:pPr>
        <w:spacing w:after="60"/>
        <w:ind w:firstLine="708"/>
        <w:jc w:val="both"/>
      </w:pPr>
      <w:r w:rsidRPr="00BB178C">
        <w:t>(2) При ползване на мястото повече от месец таксите се плащат месечно, но не по-късно от 3 дни преди започване на месеца.</w:t>
      </w:r>
    </w:p>
    <w:p w:rsidR="006667B4" w:rsidRPr="00BB178C" w:rsidRDefault="006667B4" w:rsidP="001019E2">
      <w:pPr>
        <w:spacing w:after="60"/>
        <w:ind w:firstLine="708"/>
        <w:jc w:val="both"/>
      </w:pPr>
      <w:r w:rsidRPr="00BB178C">
        <w:t>(3) Разрешението се отнема, когато мястото не се ползва по предназначение, когато не се ползва от лицето, на което е предоставено, или когато обществените нужди налагат това.</w:t>
      </w:r>
    </w:p>
    <w:p w:rsidR="006667B4" w:rsidRPr="00BB178C" w:rsidRDefault="006667B4" w:rsidP="00895325">
      <w:pPr>
        <w:spacing w:after="60"/>
        <w:jc w:val="both"/>
      </w:pPr>
      <w:r w:rsidRPr="00BB178C">
        <w:lastRenderedPageBreak/>
        <w:t xml:space="preserve">Чл.28. </w:t>
      </w:r>
      <w:r w:rsidRPr="000F6AC7">
        <w:t>При ползване на площ по чл.20 (1) с размер по-малък от 1 кв. м.,  се заплаща такса като за 1 м</w:t>
      </w:r>
      <w:r w:rsidRPr="000F6AC7">
        <w:rPr>
          <w:vertAlign w:val="superscript"/>
        </w:rPr>
        <w:t>2</w:t>
      </w:r>
      <w:r w:rsidRPr="000F6AC7">
        <w:t>.</w:t>
      </w:r>
    </w:p>
    <w:p w:rsidR="0076135A" w:rsidRDefault="0076135A" w:rsidP="0076135A">
      <w:pPr>
        <w:jc w:val="both"/>
        <w:rPr>
          <w:bCs/>
        </w:rPr>
      </w:pPr>
      <w:r w:rsidRPr="000F6AC7">
        <w:rPr>
          <w:bCs/>
        </w:rPr>
        <w:t>Чл. 29 (1)</w:t>
      </w:r>
      <w:r w:rsidR="00E34170" w:rsidRPr="00E34170">
        <w:rPr>
          <w:bCs/>
        </w:rPr>
        <w:t>(</w:t>
      </w:r>
      <w:r w:rsidR="00E34170" w:rsidRPr="00E34170">
        <w:t>доп. С РОбС №</w:t>
      </w:r>
      <w:r w:rsidR="00B035F2">
        <w:t xml:space="preserve"> 26</w:t>
      </w:r>
      <w:r w:rsidR="00E34170" w:rsidRPr="00E34170">
        <w:t xml:space="preserve"> от </w:t>
      </w:r>
      <w:r w:rsidR="00B035F2">
        <w:t>23</w:t>
      </w:r>
      <w:r w:rsidR="00E34170" w:rsidRPr="00E34170">
        <w:t>.12.2015 г.)</w:t>
      </w:r>
      <w:r w:rsidRPr="0076135A">
        <w:rPr>
          <w:bCs/>
        </w:rPr>
        <w:t>Такса за ползване на пазари, тържища, панаири, тротоари, площади, улични платна и терени с друго предназначение</w:t>
      </w:r>
      <w:r>
        <w:rPr>
          <w:bCs/>
        </w:rPr>
        <w:t xml:space="preserve"> с цел търговия се събират, както следва:</w:t>
      </w:r>
    </w:p>
    <w:p w:rsidR="0076135A" w:rsidRDefault="0076135A" w:rsidP="0076135A">
      <w:pPr>
        <w:pStyle w:val="af3"/>
        <w:numPr>
          <w:ilvl w:val="0"/>
          <w:numId w:val="38"/>
        </w:numPr>
        <w:jc w:val="both"/>
        <w:rPr>
          <w:bCs/>
        </w:rPr>
      </w:pPr>
      <w:r>
        <w:rPr>
          <w:bCs/>
        </w:rPr>
        <w:t>За терени на разпореждане на ОП „Пазар“ – от служители на общинското предприятие;</w:t>
      </w:r>
    </w:p>
    <w:p w:rsidR="0076135A" w:rsidRDefault="0076135A" w:rsidP="0076135A">
      <w:pPr>
        <w:pStyle w:val="af3"/>
        <w:numPr>
          <w:ilvl w:val="0"/>
          <w:numId w:val="38"/>
        </w:numPr>
        <w:jc w:val="both"/>
        <w:rPr>
          <w:bCs/>
        </w:rPr>
      </w:pPr>
      <w:r>
        <w:rPr>
          <w:bCs/>
        </w:rPr>
        <w:t>За терени</w:t>
      </w:r>
      <w:r w:rsidR="00202840">
        <w:rPr>
          <w:bCs/>
        </w:rPr>
        <w:t xml:space="preserve"> в град Лом</w:t>
      </w:r>
      <w:r>
        <w:rPr>
          <w:bCs/>
        </w:rPr>
        <w:t xml:space="preserve">, разположени извън територията на ОП „Пазар“ – на касите на </w:t>
      </w:r>
      <w:r w:rsidR="00202840">
        <w:rPr>
          <w:bCs/>
        </w:rPr>
        <w:t>Община Лом – център за обслужване на граждани;</w:t>
      </w:r>
    </w:p>
    <w:p w:rsidR="00202840" w:rsidRDefault="00202840" w:rsidP="00202840">
      <w:pPr>
        <w:pStyle w:val="af3"/>
        <w:numPr>
          <w:ilvl w:val="0"/>
          <w:numId w:val="38"/>
        </w:numPr>
        <w:jc w:val="both"/>
        <w:rPr>
          <w:bCs/>
        </w:rPr>
      </w:pPr>
      <w:r>
        <w:rPr>
          <w:bCs/>
        </w:rPr>
        <w:t>За терени в кметствата на Община Лом – от служители в кметството;</w:t>
      </w:r>
    </w:p>
    <w:p w:rsidR="00202840" w:rsidRPr="0076135A" w:rsidRDefault="00202840" w:rsidP="00202840">
      <w:pPr>
        <w:pStyle w:val="af3"/>
        <w:jc w:val="both"/>
        <w:rPr>
          <w:bCs/>
        </w:rPr>
      </w:pPr>
    </w:p>
    <w:p w:rsidR="00202840" w:rsidRPr="00202840" w:rsidRDefault="00202840" w:rsidP="00985979">
      <w:pPr>
        <w:tabs>
          <w:tab w:val="left" w:pos="1134"/>
        </w:tabs>
        <w:spacing w:after="60"/>
        <w:ind w:firstLine="708"/>
        <w:jc w:val="both"/>
      </w:pPr>
      <w:r w:rsidRPr="00202840">
        <w:t xml:space="preserve">(2) </w:t>
      </w:r>
      <w:r w:rsidR="00E34170" w:rsidRPr="00E34170">
        <w:rPr>
          <w:bCs/>
        </w:rPr>
        <w:t>(</w:t>
      </w:r>
      <w:r w:rsidR="00E34170" w:rsidRPr="00E34170">
        <w:t>доп. С РОбС №</w:t>
      </w:r>
      <w:r w:rsidR="00B035F2">
        <w:t xml:space="preserve"> 26</w:t>
      </w:r>
      <w:r w:rsidR="00E34170" w:rsidRPr="00E34170">
        <w:t xml:space="preserve"> от </w:t>
      </w:r>
      <w:r w:rsidR="00B035F2">
        <w:t>23</w:t>
      </w:r>
      <w:r w:rsidR="00E34170" w:rsidRPr="00E34170">
        <w:t>.12.2015 г.)</w:t>
      </w:r>
      <w:r w:rsidR="00985979">
        <w:t>С</w:t>
      </w:r>
      <w:r w:rsidRPr="00202840">
        <w:t>умите от таксите по ал.1</w:t>
      </w:r>
      <w:r>
        <w:t>,</w:t>
      </w:r>
      <w:r w:rsidRPr="00202840">
        <w:t xml:space="preserve"> се внасят в сметките на </w:t>
      </w:r>
      <w:r>
        <w:t>Община Лом</w:t>
      </w:r>
      <w:r w:rsidRPr="00202840">
        <w:t>.</w:t>
      </w:r>
    </w:p>
    <w:p w:rsidR="00202840" w:rsidRPr="00202840" w:rsidRDefault="00202840" w:rsidP="00202840">
      <w:pPr>
        <w:spacing w:after="60"/>
        <w:ind w:firstLine="708"/>
        <w:jc w:val="both"/>
      </w:pPr>
      <w:r w:rsidRPr="00202840">
        <w:t>(3) При внасяне на таксата на потребителя се издава документ – приходна квитанция.</w:t>
      </w:r>
      <w:bookmarkStart w:id="3" w:name="BM_3"/>
      <w:bookmarkEnd w:id="3"/>
      <w:r w:rsidRPr="00202840">
        <w:rPr>
          <w:b/>
          <w:bCs/>
        </w:rPr>
        <w:t> </w:t>
      </w:r>
    </w:p>
    <w:p w:rsidR="006667B4" w:rsidRPr="00BB178C" w:rsidRDefault="006667B4" w:rsidP="001019E2">
      <w:pPr>
        <w:rPr>
          <w:b/>
          <w:bCs/>
        </w:rPr>
      </w:pPr>
    </w:p>
    <w:p w:rsidR="006667B4" w:rsidRPr="00BB178C" w:rsidRDefault="006667B4" w:rsidP="001019E2">
      <w:pPr>
        <w:jc w:val="center"/>
      </w:pPr>
      <w:r w:rsidRPr="00BB178C">
        <w:rPr>
          <w:b/>
          <w:bCs/>
        </w:rPr>
        <w:t>РАЗДЕЛ III</w:t>
      </w:r>
    </w:p>
    <w:p w:rsidR="006667B4" w:rsidRPr="00BB178C" w:rsidRDefault="006667B4" w:rsidP="001019E2">
      <w:pPr>
        <w:jc w:val="center"/>
      </w:pPr>
      <w:r w:rsidRPr="00BB178C">
        <w:rPr>
          <w:b/>
          <w:bCs/>
        </w:rPr>
        <w:t>Такси за детски ясли, детски градини, детска млечна кухня и други общински социални услуги</w:t>
      </w:r>
    </w:p>
    <w:p w:rsidR="00B2615E" w:rsidRDefault="00B2615E" w:rsidP="001019E2">
      <w:pPr>
        <w:spacing w:after="120"/>
        <w:jc w:val="center"/>
        <w:rPr>
          <w:b/>
          <w:bCs/>
          <w:iCs/>
        </w:rPr>
      </w:pPr>
      <w:r w:rsidRPr="00B2615E">
        <w:rPr>
          <w:b/>
          <w:bCs/>
          <w:iCs/>
        </w:rPr>
        <w:t>(Приложение 2)</w:t>
      </w:r>
    </w:p>
    <w:p w:rsidR="00C41AA1" w:rsidRPr="00145713" w:rsidRDefault="0005400B" w:rsidP="00C41AA1">
      <w:pPr>
        <w:spacing w:line="276" w:lineRule="auto"/>
        <w:jc w:val="both"/>
        <w:rPr>
          <w:lang w:eastAsia="en-US"/>
        </w:rPr>
      </w:pPr>
      <w:r w:rsidRPr="00985979">
        <w:t>Чл. 30. (1) (</w:t>
      </w:r>
      <w:r w:rsidR="00C41AA1" w:rsidRPr="00985979">
        <w:rPr>
          <w:bCs/>
        </w:rPr>
        <w:t xml:space="preserve">РОбС № 618 </w:t>
      </w:r>
      <w:r w:rsidR="004A67A9" w:rsidRPr="00985979">
        <w:rPr>
          <w:bCs/>
        </w:rPr>
        <w:t>от</w:t>
      </w:r>
      <w:r w:rsidR="0011174D" w:rsidRPr="00985979">
        <w:rPr>
          <w:bCs/>
        </w:rPr>
        <w:t xml:space="preserve"> 27.01.2015</w:t>
      </w:r>
      <w:r w:rsidRPr="00985979">
        <w:rPr>
          <w:bCs/>
        </w:rPr>
        <w:t>г.</w:t>
      </w:r>
      <w:r w:rsidR="004A67A9" w:rsidRPr="00985979">
        <w:rPr>
          <w:bCs/>
        </w:rPr>
        <w:t>)</w:t>
      </w:r>
      <w:r w:rsidR="00C41AA1" w:rsidRPr="00145713">
        <w:rPr>
          <w:lang w:eastAsia="en-US"/>
        </w:rPr>
        <w:t>За ползване на детски ясли и детски градини родителите, настойниците или семействата на роднини, близки или приемните семейства за децата, настанени по чл.26 от Закона за закрила на детето, заплащат месечна такса за финансиране на храненето, както следва:</w:t>
      </w:r>
    </w:p>
    <w:p w:rsidR="00C41AA1" w:rsidRPr="00145713" w:rsidRDefault="00C41AA1" w:rsidP="00C41AA1">
      <w:pPr>
        <w:spacing w:line="276" w:lineRule="auto"/>
        <w:ind w:firstLine="720"/>
        <w:jc w:val="both"/>
        <w:rPr>
          <w:lang w:eastAsia="en-US"/>
        </w:rPr>
      </w:pPr>
      <w:r w:rsidRPr="00145713">
        <w:rPr>
          <w:lang w:eastAsia="en-US"/>
        </w:rPr>
        <w:t>- Месечната такса за детски ясли – 33.00 лв.;</w:t>
      </w:r>
    </w:p>
    <w:p w:rsidR="00C41AA1" w:rsidRPr="00145713" w:rsidRDefault="00C41AA1" w:rsidP="00C41AA1">
      <w:pPr>
        <w:spacing w:line="276" w:lineRule="auto"/>
        <w:ind w:firstLine="720"/>
        <w:jc w:val="both"/>
        <w:rPr>
          <w:lang w:eastAsia="en-US"/>
        </w:rPr>
      </w:pPr>
      <w:r w:rsidRPr="00145713">
        <w:rPr>
          <w:lang w:eastAsia="en-US"/>
        </w:rPr>
        <w:t>- Месечната такса за целодневни детски градини – 33.00лв.;</w:t>
      </w:r>
    </w:p>
    <w:p w:rsidR="00C41AA1" w:rsidRPr="00145713" w:rsidRDefault="00C41AA1" w:rsidP="00C41AA1">
      <w:pPr>
        <w:spacing w:line="276" w:lineRule="auto"/>
        <w:ind w:firstLine="720"/>
        <w:jc w:val="both"/>
        <w:rPr>
          <w:lang w:eastAsia="en-US"/>
        </w:rPr>
      </w:pPr>
      <w:r w:rsidRPr="00145713">
        <w:rPr>
          <w:lang w:eastAsia="en-US"/>
        </w:rPr>
        <w:t>- За полудневни детски градини                           - без такса;</w:t>
      </w:r>
    </w:p>
    <w:p w:rsidR="004A67A9" w:rsidRPr="00247D44" w:rsidRDefault="004A67A9" w:rsidP="00C41AA1">
      <w:pPr>
        <w:jc w:val="both"/>
        <w:rPr>
          <w:color w:val="FF0000"/>
        </w:rPr>
      </w:pPr>
    </w:p>
    <w:p w:rsidR="004A67A9" w:rsidRDefault="004A67A9" w:rsidP="004A67A9">
      <w:pPr>
        <w:ind w:firstLine="720"/>
        <w:jc w:val="both"/>
      </w:pPr>
      <w:r w:rsidRPr="00776BC4">
        <w:t>(2) Във връзка с чл. 7, ал. 2 от настоящата Наредба, таксата за ползване на детска млечна кухня включва калкулираната стойност на храната, без стойността на направените режийни разходи.</w:t>
      </w:r>
    </w:p>
    <w:p w:rsidR="00961118" w:rsidRPr="00776BC4" w:rsidRDefault="00961118" w:rsidP="004A67A9">
      <w:pPr>
        <w:ind w:firstLine="720"/>
        <w:jc w:val="both"/>
      </w:pPr>
    </w:p>
    <w:p w:rsidR="004A67A9" w:rsidRPr="00776BC4" w:rsidRDefault="004A67A9" w:rsidP="00895325">
      <w:pPr>
        <w:ind w:right="-108"/>
        <w:jc w:val="both"/>
      </w:pPr>
      <w:r w:rsidRPr="00776BC4">
        <w:t>Чл. 31. Не се заплаща такса по чл. 30, ал.1 за:</w:t>
      </w:r>
    </w:p>
    <w:p w:rsidR="004A67A9" w:rsidRPr="00776BC4" w:rsidRDefault="004A67A9" w:rsidP="004A67A9">
      <w:pPr>
        <w:ind w:right="-108" w:firstLine="720"/>
        <w:jc w:val="both"/>
      </w:pPr>
      <w:r w:rsidRPr="00776BC4">
        <w:t xml:space="preserve">1.) Децата кръгли сираци;  </w:t>
      </w:r>
    </w:p>
    <w:p w:rsidR="004A67A9" w:rsidRPr="00776BC4" w:rsidRDefault="004A67A9" w:rsidP="004A67A9">
      <w:pPr>
        <w:ind w:right="-108" w:firstLine="720"/>
        <w:jc w:val="both"/>
      </w:pPr>
      <w:r w:rsidRPr="00776BC4">
        <w:t>2.) Децата на загинали в изпълнение на служебен дълг, при производствени аварии и природни бедствия;</w:t>
      </w:r>
    </w:p>
    <w:p w:rsidR="004A67A9" w:rsidRPr="00776BC4" w:rsidRDefault="004A67A9" w:rsidP="004A67A9">
      <w:pPr>
        <w:ind w:right="-108" w:firstLine="720"/>
        <w:jc w:val="both"/>
      </w:pPr>
      <w:r w:rsidRPr="00776BC4">
        <w:t>3.) Деца с тежки хронични заболявания, посочени в списък, утвърден от министъра на здравеопазването /приложение №5 към чл.21, т.7 от Наредба №19/2000г. за експертиза на инвалидността при деца до 16 години/, и/или трайни увреждания след представяне на документ от Експертна лекарска комисия;</w:t>
      </w:r>
    </w:p>
    <w:p w:rsidR="00F315E6" w:rsidRPr="00776BC4" w:rsidRDefault="004A67A9" w:rsidP="004A67A9">
      <w:pPr>
        <w:ind w:right="-108" w:firstLine="708"/>
        <w:jc w:val="both"/>
      </w:pPr>
      <w:r w:rsidRPr="00776BC4">
        <w:t xml:space="preserve">4.) </w:t>
      </w:r>
      <w:r w:rsidR="00E34170" w:rsidRPr="00E34170">
        <w:rPr>
          <w:bCs/>
        </w:rPr>
        <w:t>(</w:t>
      </w:r>
      <w:r w:rsidR="00E34170" w:rsidRPr="00E34170">
        <w:t>доп. С РОбС №</w:t>
      </w:r>
      <w:r w:rsidR="00B035F2">
        <w:t xml:space="preserve"> 26</w:t>
      </w:r>
      <w:r w:rsidR="00E34170" w:rsidRPr="00E34170">
        <w:t xml:space="preserve"> от </w:t>
      </w:r>
      <w:r w:rsidR="00B035F2">
        <w:t>23</w:t>
      </w:r>
      <w:r w:rsidR="00E34170" w:rsidRPr="00E34170">
        <w:t>.12.2015 г.)</w:t>
      </w:r>
      <w:r w:rsidRPr="00776BC4">
        <w:t xml:space="preserve">Деца, ползващи социална услуга от резидентен тип /съгласно чл.26 или чл.27 </w:t>
      </w:r>
      <w:r w:rsidR="00294360">
        <w:t>от Закона за закрила на детето/.</w:t>
      </w:r>
    </w:p>
    <w:p w:rsidR="00F315E6" w:rsidRPr="00BB178C" w:rsidRDefault="00F315E6" w:rsidP="00E34170">
      <w:pPr>
        <w:spacing w:before="120" w:after="60"/>
        <w:jc w:val="both"/>
      </w:pPr>
      <w:r w:rsidRPr="00BB178C">
        <w:t xml:space="preserve">Чл. 32. Таксата по чл.30 (1) се заплаща с 50 на 100 намаление за: </w:t>
      </w:r>
    </w:p>
    <w:p w:rsidR="00F315E6" w:rsidRPr="00BB178C" w:rsidRDefault="00F315E6" w:rsidP="00F315E6">
      <w:pPr>
        <w:spacing w:after="60"/>
        <w:ind w:left="840"/>
        <w:jc w:val="both"/>
      </w:pPr>
      <w:r w:rsidRPr="00BB178C">
        <w:t>1. децата, на които поне един от родителите е I или II група инвалидност;</w:t>
      </w:r>
    </w:p>
    <w:p w:rsidR="00F315E6" w:rsidRPr="00BB178C" w:rsidRDefault="00F315E6" w:rsidP="00F315E6">
      <w:pPr>
        <w:spacing w:after="60"/>
        <w:ind w:left="840"/>
        <w:jc w:val="both"/>
      </w:pPr>
      <w:r w:rsidRPr="00BB178C">
        <w:lastRenderedPageBreak/>
        <w:t>2. деца-полусираци, с един жив родител.</w:t>
      </w:r>
    </w:p>
    <w:p w:rsidR="00F315E6" w:rsidRDefault="00F315E6" w:rsidP="00F315E6">
      <w:pPr>
        <w:spacing w:after="60"/>
        <w:ind w:left="840"/>
        <w:jc w:val="both"/>
      </w:pPr>
      <w:r w:rsidRPr="00BB178C">
        <w:t>3. второ дете, когато двете деца са настанени в едно или различни детски заведения;</w:t>
      </w:r>
    </w:p>
    <w:p w:rsidR="00F315E6" w:rsidRPr="00BB178C" w:rsidRDefault="00F315E6" w:rsidP="00F315E6">
      <w:pPr>
        <w:spacing w:after="60"/>
        <w:ind w:left="840"/>
        <w:jc w:val="both"/>
      </w:pPr>
    </w:p>
    <w:p w:rsidR="004A67A9" w:rsidRDefault="004A67A9" w:rsidP="00454E57">
      <w:pPr>
        <w:spacing w:after="120"/>
        <w:ind w:right="-108"/>
        <w:jc w:val="both"/>
      </w:pPr>
      <w:r w:rsidRPr="00776BC4">
        <w:t>Чл. 33. Тридесет на сто от дължимата такса по чл. 30, ал. 1 заплащат се за трето дете, включително близнаци - второ раждане, за четвърто и следващи деца, когато всички са настанени в детски заведения.</w:t>
      </w:r>
    </w:p>
    <w:p w:rsidR="00F315E6" w:rsidRPr="00BB178C" w:rsidRDefault="00F315E6" w:rsidP="00454E57">
      <w:pPr>
        <w:spacing w:after="120"/>
        <w:jc w:val="both"/>
      </w:pPr>
      <w:r w:rsidRPr="00BB178C">
        <w:t>Чл.34. При отсъствие на децата таксата не се заплаща за времето, през което те ще отсъстват, при условие, че родителите предварително са уведомили писмено директора на детското заведение, респ. завеждащия детската ясла.</w:t>
      </w:r>
    </w:p>
    <w:p w:rsidR="004A67A9" w:rsidRPr="00776BC4" w:rsidRDefault="004A67A9" w:rsidP="00454E57">
      <w:pPr>
        <w:spacing w:after="120"/>
        <w:ind w:right="-108"/>
        <w:jc w:val="both"/>
      </w:pPr>
      <w:r w:rsidRPr="00776BC4">
        <w:t>Чл. 35. За ползване на облекченията и освобождаването от такси се подава декларация до директора на детското заведение, придружена със съответните документи, доказващи обстоятелствата. Всяка промяна се декларира в 7-дневен срок от настъпването й. Освобождаването от такса или заплащането й в намален размер започва от началото на месеца, следващ месеца на подаване на документите.</w:t>
      </w:r>
    </w:p>
    <w:p w:rsidR="004A67A9" w:rsidRPr="00776BC4" w:rsidRDefault="004A67A9" w:rsidP="004A67A9">
      <w:pPr>
        <w:ind w:right="-108"/>
        <w:jc w:val="both"/>
      </w:pPr>
      <w:r w:rsidRPr="00776BC4">
        <w:t>Чл.36. Необходими документи за освобождаване или намаляване на такса, в зависимост от съответната преференция:</w:t>
      </w:r>
    </w:p>
    <w:p w:rsidR="004A67A9" w:rsidRPr="00776BC4" w:rsidRDefault="004A67A9" w:rsidP="004A67A9">
      <w:pPr>
        <w:spacing w:after="60"/>
        <w:ind w:left="600"/>
        <w:jc w:val="both"/>
      </w:pPr>
      <w:r w:rsidRPr="00776BC4">
        <w:t>1. копие на документ от ЛКК;</w:t>
      </w:r>
    </w:p>
    <w:p w:rsidR="004A67A9" w:rsidRPr="00776BC4" w:rsidRDefault="004A67A9" w:rsidP="004A67A9">
      <w:pPr>
        <w:spacing w:after="60"/>
        <w:ind w:left="600"/>
        <w:jc w:val="both"/>
      </w:pPr>
      <w:r w:rsidRPr="00776BC4">
        <w:t>2. копие от акт за раждане;</w:t>
      </w:r>
    </w:p>
    <w:p w:rsidR="004A67A9" w:rsidRPr="00776BC4" w:rsidRDefault="004A67A9" w:rsidP="004A67A9">
      <w:pPr>
        <w:spacing w:after="60"/>
        <w:ind w:left="600"/>
        <w:jc w:val="both"/>
      </w:pPr>
      <w:r w:rsidRPr="00776BC4">
        <w:t>3. копие от акта за смърт на единия (двамата) родители;</w:t>
      </w:r>
    </w:p>
    <w:p w:rsidR="004A67A9" w:rsidRPr="00776BC4" w:rsidRDefault="004A67A9" w:rsidP="004A67A9">
      <w:pPr>
        <w:spacing w:after="60"/>
        <w:ind w:left="600"/>
        <w:jc w:val="both"/>
      </w:pPr>
      <w:r w:rsidRPr="00776BC4">
        <w:t>4. копие от експертно решение на ТЕЛК;</w:t>
      </w:r>
    </w:p>
    <w:p w:rsidR="004A67A9" w:rsidRPr="00776BC4" w:rsidRDefault="004A67A9" w:rsidP="004A67A9">
      <w:pPr>
        <w:spacing w:after="60"/>
        <w:ind w:left="600"/>
        <w:jc w:val="both"/>
      </w:pPr>
      <w:r w:rsidRPr="00776BC4">
        <w:t>5. копия от актовете за раждане на всички деца;</w:t>
      </w:r>
    </w:p>
    <w:p w:rsidR="004A67A9" w:rsidRPr="00776BC4" w:rsidRDefault="004A67A9" w:rsidP="004A67A9">
      <w:pPr>
        <w:spacing w:after="120"/>
        <w:ind w:left="601"/>
        <w:jc w:val="both"/>
      </w:pPr>
      <w:r w:rsidRPr="00776BC4">
        <w:t>6. служебна  бележка от друго детска градина (ясла);</w:t>
      </w:r>
    </w:p>
    <w:p w:rsidR="004A67A9" w:rsidRPr="00776BC4" w:rsidRDefault="004A67A9" w:rsidP="00895325">
      <w:pPr>
        <w:spacing w:after="120"/>
        <w:jc w:val="both"/>
      </w:pPr>
      <w:r w:rsidRPr="00776BC4">
        <w:t>Чл.37. Копията на документи по чл.36, се сверяват с оригиналните документи и се заверяват от длъжностното лице (завеждащ административно-техническа служба) в съответното заведение. Копията остават към декларацията.</w:t>
      </w:r>
    </w:p>
    <w:p w:rsidR="004A67A9" w:rsidRPr="00776BC4" w:rsidRDefault="00895325" w:rsidP="00895325">
      <w:pPr>
        <w:spacing w:after="120"/>
        <w:jc w:val="both"/>
      </w:pPr>
      <w:r>
        <w:t>Чл.</w:t>
      </w:r>
      <w:r w:rsidR="004A67A9" w:rsidRPr="00776BC4">
        <w:t>38. Заплащането на намаления размер на таксата или освобождаването от такса започва от началото на следващия месец, следващ месеца от подаване на декларацията.</w:t>
      </w:r>
    </w:p>
    <w:p w:rsidR="004A67A9" w:rsidRPr="00776BC4" w:rsidRDefault="004A67A9" w:rsidP="00895325">
      <w:pPr>
        <w:spacing w:after="120"/>
        <w:jc w:val="both"/>
      </w:pPr>
      <w:r w:rsidRPr="00776BC4">
        <w:t>Чл.39. Таксите за детски ясли, детски млечни кухни и детски градини се начисляват и събират от длъжностните лица в съответните детски заведения и ясли за текущия месец до 10-то число на месеца, следващ месеца, за който се дължат  и се внасят в общинския бюджет.</w:t>
      </w:r>
    </w:p>
    <w:p w:rsidR="006667B4" w:rsidRPr="00BB178C" w:rsidRDefault="006667B4" w:rsidP="00895325">
      <w:pPr>
        <w:spacing w:after="60"/>
        <w:jc w:val="both"/>
      </w:pPr>
      <w:r w:rsidRPr="00BB178C">
        <w:t>Чл.40. (1) Лицето, ползващо услугите в системата на “Домашен социален патронаж”, заплаща месечна такса в размер на съответстващата реална издръжка на едно лице, но не-повече от 60% от размера на получаваната пенсия;</w:t>
      </w:r>
    </w:p>
    <w:p w:rsidR="006667B4" w:rsidRPr="00BB178C" w:rsidRDefault="006667B4" w:rsidP="001019E2">
      <w:pPr>
        <w:spacing w:after="60"/>
        <w:ind w:firstLine="708"/>
        <w:jc w:val="both"/>
      </w:pPr>
      <w:r w:rsidRPr="00BB178C">
        <w:t>(2) Реалната издръжка на едно лице включва: месечните разходи за храна, перилни и хигиенни материали, транспортни разходи за разнасяне на храна, както и съответната част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w:t>
      </w:r>
    </w:p>
    <w:p w:rsidR="006667B4" w:rsidRPr="00BB178C" w:rsidRDefault="006667B4" w:rsidP="001019E2">
      <w:pPr>
        <w:spacing w:after="60"/>
        <w:ind w:firstLine="708"/>
        <w:jc w:val="both"/>
      </w:pPr>
      <w:r w:rsidRPr="00BB178C">
        <w:lastRenderedPageBreak/>
        <w:t xml:space="preserve">(3) Ветераните от войните ползват услугите в системата на “Домашен социален патронаж”, като за тях заплащат месечни такси при условията на чл.4, т.5 от Закона за ветераните от войните; </w:t>
      </w:r>
    </w:p>
    <w:p w:rsidR="006667B4" w:rsidRPr="00BB178C" w:rsidRDefault="006667B4" w:rsidP="001019E2">
      <w:pPr>
        <w:spacing w:after="60"/>
        <w:ind w:firstLine="708"/>
        <w:jc w:val="both"/>
      </w:pPr>
      <w:r w:rsidRPr="00BB178C">
        <w:t>(4) При смърт на самотни лица (без близки и роднини), ползващи услугите на ДСП, последната такса остава неплатена. В този случай общинското звено "ДСП" подготвя предложение до общинския съвет в края на всяка календарна година за опрощаване на неплатените такси. Предложението се придружава от списък на починалите през годината лица и социална анкета за всяко отделно лице;</w:t>
      </w:r>
    </w:p>
    <w:p w:rsidR="006667B4" w:rsidRPr="00BB178C" w:rsidRDefault="006667B4" w:rsidP="001019E2">
      <w:pPr>
        <w:spacing w:after="120"/>
        <w:ind w:firstLine="708"/>
        <w:jc w:val="both"/>
      </w:pPr>
      <w:r w:rsidRPr="00BB178C">
        <w:t>(5) Бюджетни институции, които не са абонати на „Домашен социален патронаж” на територията на Община Лом ползват предоставяните социални услуги срещу заплащане на такса в размер на съответстващата реална издръжка на едно лице.</w:t>
      </w:r>
    </w:p>
    <w:p w:rsidR="006667B4" w:rsidRPr="00663C99" w:rsidRDefault="006667B4" w:rsidP="00294360">
      <w:pPr>
        <w:spacing w:before="120" w:after="120"/>
        <w:ind w:firstLine="540"/>
        <w:jc w:val="both"/>
      </w:pPr>
      <w:r w:rsidRPr="00294360">
        <w:t>(6)</w:t>
      </w:r>
      <w:r w:rsidR="00B2615E" w:rsidRPr="00294360">
        <w:t>(</w:t>
      </w:r>
      <w:r w:rsidR="00B2615E" w:rsidRPr="00B2615E">
        <w:t>отм. С РОбС №</w:t>
      </w:r>
      <w:r w:rsidR="00B035F2">
        <w:t xml:space="preserve"> 26</w:t>
      </w:r>
      <w:r w:rsidR="00B2615E" w:rsidRPr="00B2615E">
        <w:t xml:space="preserve"> от</w:t>
      </w:r>
      <w:r w:rsidR="00B035F2">
        <w:t xml:space="preserve"> 23</w:t>
      </w:r>
      <w:r w:rsidR="00B2615E" w:rsidRPr="00B2615E">
        <w:t>.12.2015 г.)</w:t>
      </w:r>
      <w:r w:rsidRPr="00663C99">
        <w:t>.</w:t>
      </w:r>
    </w:p>
    <w:p w:rsidR="006667B4" w:rsidRPr="00BB178C" w:rsidRDefault="006667B4" w:rsidP="00895325">
      <w:pPr>
        <w:spacing w:after="120"/>
        <w:jc w:val="both"/>
      </w:pPr>
      <w:r w:rsidRPr="00BB178C">
        <w:t>Чл.41. Таксата за ползване на услугите на домашен социален патронаж (ДСП) се начислява за текущия месец, а се събира и внася от длъжностните лица на ДСП.</w:t>
      </w:r>
    </w:p>
    <w:p w:rsidR="006667B4" w:rsidRPr="006B655F" w:rsidRDefault="006667B4" w:rsidP="00895325">
      <w:pPr>
        <w:spacing w:after="60"/>
        <w:jc w:val="both"/>
      </w:pPr>
      <w:r w:rsidRPr="00BB178C">
        <w:t>Чл.42. Таксата се внася в общинския бюджет до 25-то число на месеца, следващ месеца, за който се дължи.</w:t>
      </w:r>
    </w:p>
    <w:p w:rsidR="007921E7" w:rsidRDefault="007921E7" w:rsidP="001019E2">
      <w:pPr>
        <w:jc w:val="center"/>
        <w:rPr>
          <w:b/>
          <w:bCs/>
        </w:rPr>
      </w:pPr>
    </w:p>
    <w:p w:rsidR="006667B4" w:rsidRPr="00E35FEC" w:rsidRDefault="006667B4" w:rsidP="001019E2">
      <w:pPr>
        <w:jc w:val="center"/>
      </w:pPr>
      <w:r w:rsidRPr="00E35FEC">
        <w:rPr>
          <w:b/>
          <w:bCs/>
        </w:rPr>
        <w:t>РАЗДЕЛ IV  (отменен)</w:t>
      </w:r>
    </w:p>
    <w:p w:rsidR="006667B4" w:rsidRPr="00E35FEC" w:rsidRDefault="006667B4" w:rsidP="001019E2">
      <w:pPr>
        <w:jc w:val="center"/>
      </w:pPr>
      <w:r w:rsidRPr="00E35FEC">
        <w:rPr>
          <w:b/>
          <w:bCs/>
        </w:rPr>
        <w:t>Туристическа такса</w:t>
      </w:r>
    </w:p>
    <w:p w:rsidR="006667B4" w:rsidRPr="00E35FEC" w:rsidRDefault="006667B4" w:rsidP="00895325">
      <w:pPr>
        <w:spacing w:after="60"/>
        <w:jc w:val="both"/>
      </w:pPr>
      <w:r w:rsidRPr="00E35FEC">
        <w:t xml:space="preserve">Чл.43. (1)Таксата се заплаща от ползвателя на средствата за подслон и местата за настаняване по смисъла на Закона за туризма. </w:t>
      </w:r>
    </w:p>
    <w:p w:rsidR="006667B4" w:rsidRPr="00E35FEC" w:rsidRDefault="006667B4" w:rsidP="001019E2">
      <w:pPr>
        <w:spacing w:after="60"/>
        <w:ind w:firstLine="708"/>
        <w:jc w:val="both"/>
      </w:pPr>
      <w:r w:rsidRPr="00E35FEC">
        <w:t xml:space="preserve">(2)Размерът на таксата се определя с решение на общинския съвет. </w:t>
      </w:r>
    </w:p>
    <w:p w:rsidR="006667B4" w:rsidRPr="00E35FEC" w:rsidRDefault="006667B4" w:rsidP="001019E2">
      <w:pPr>
        <w:spacing w:after="60"/>
        <w:ind w:firstLine="708"/>
        <w:jc w:val="both"/>
      </w:pPr>
      <w:r w:rsidRPr="00E35FEC">
        <w:t>(3)Ако общинският съвет не определи таксата по ал.1, за следващата година остава в сила размера на таксата, действаща през предходната година.</w:t>
      </w:r>
    </w:p>
    <w:p w:rsidR="006667B4" w:rsidRPr="00E35FEC" w:rsidRDefault="006667B4" w:rsidP="001019E2">
      <w:pPr>
        <w:spacing w:after="60"/>
        <w:ind w:firstLine="708"/>
        <w:jc w:val="both"/>
      </w:pPr>
      <w:r w:rsidRPr="00E35FEC">
        <w:t>(4)Размерът на туристическата такса за всяка година се обявява в Приложение 1г към настоящата Наредба.</w:t>
      </w:r>
    </w:p>
    <w:p w:rsidR="006667B4" w:rsidRPr="00E35FEC" w:rsidRDefault="006667B4" w:rsidP="00895325">
      <w:pPr>
        <w:spacing w:after="60"/>
        <w:jc w:val="both"/>
      </w:pPr>
      <w:r w:rsidRPr="00E35FEC">
        <w:t>Чл.44. (1)Таксата се заплаща от всяко лице, ползващо средство за подслон, или място за настаняване.</w:t>
      </w:r>
    </w:p>
    <w:p w:rsidR="006667B4" w:rsidRPr="00E35FEC" w:rsidRDefault="006667B4" w:rsidP="001019E2">
      <w:pPr>
        <w:spacing w:after="60"/>
        <w:ind w:firstLine="708"/>
        <w:jc w:val="both"/>
      </w:pPr>
      <w:r w:rsidRPr="00E35FEC">
        <w:t>(2)Таксата се събира от физическите и юридическите лица, които предлагат услугата нощувка в средства за подслон и места за настаняване едновременно със заплащане на услугата.</w:t>
      </w:r>
    </w:p>
    <w:p w:rsidR="006667B4" w:rsidRPr="006B655F" w:rsidRDefault="006667B4" w:rsidP="001019E2">
      <w:pPr>
        <w:spacing w:after="60"/>
        <w:ind w:firstLine="708"/>
        <w:jc w:val="both"/>
      </w:pPr>
      <w:r w:rsidRPr="00E35FEC">
        <w:t xml:space="preserve">(3)Таксата се внася в бюджета на общината до 15-о число на месеца, следващ месеца, през който е събрана. </w:t>
      </w:r>
    </w:p>
    <w:p w:rsidR="006F2D61" w:rsidRDefault="006F2D61" w:rsidP="001019E2">
      <w:pPr>
        <w:spacing w:after="60"/>
        <w:jc w:val="center"/>
        <w:rPr>
          <w:b/>
          <w:bCs/>
        </w:rPr>
      </w:pPr>
    </w:p>
    <w:p w:rsidR="006667B4" w:rsidRPr="00BB178C" w:rsidRDefault="006667B4" w:rsidP="001019E2">
      <w:pPr>
        <w:spacing w:after="60"/>
        <w:jc w:val="center"/>
      </w:pPr>
      <w:r w:rsidRPr="00BB178C">
        <w:rPr>
          <w:b/>
          <w:bCs/>
        </w:rPr>
        <w:t xml:space="preserve">РАЗДЕЛ V </w:t>
      </w:r>
      <w:r w:rsidRPr="00BB178C">
        <w:t>(отменен)</w:t>
      </w:r>
    </w:p>
    <w:p w:rsidR="006667B4" w:rsidRPr="00BB178C" w:rsidRDefault="006667B4" w:rsidP="001019E2">
      <w:pPr>
        <w:spacing w:after="60"/>
        <w:jc w:val="center"/>
      </w:pPr>
      <w:r w:rsidRPr="00BB178C">
        <w:rPr>
          <w:b/>
          <w:bCs/>
        </w:rPr>
        <w:t>Такси за добив на кариерни материали</w:t>
      </w:r>
    </w:p>
    <w:p w:rsidR="006667B4" w:rsidRPr="00BB178C" w:rsidRDefault="006667B4" w:rsidP="00895325">
      <w:pPr>
        <w:spacing w:after="60"/>
        <w:jc w:val="both"/>
      </w:pPr>
      <w:r w:rsidRPr="00BB178C">
        <w:t>Чл.45. (1)Таксите се заплащат за добив на кариерни материали, включително добивани от дъното на водоеми.</w:t>
      </w:r>
    </w:p>
    <w:p w:rsidR="006667B4" w:rsidRPr="00BB178C" w:rsidRDefault="006667B4" w:rsidP="001019E2">
      <w:pPr>
        <w:spacing w:after="60"/>
        <w:ind w:firstLine="600"/>
        <w:jc w:val="both"/>
      </w:pPr>
      <w:r w:rsidRPr="00BB178C">
        <w:t>(2)Таксите се заплащат от физическите и юридическите лица, които добиват кариерни материали.</w:t>
      </w:r>
    </w:p>
    <w:p w:rsidR="006667B4" w:rsidRPr="00BB178C" w:rsidRDefault="006667B4" w:rsidP="001019E2">
      <w:pPr>
        <w:spacing w:after="60"/>
        <w:ind w:firstLine="600"/>
        <w:jc w:val="both"/>
      </w:pPr>
      <w:r w:rsidRPr="00BB178C">
        <w:t>(3)Лицата, на които е предоставена концесия, включваща и добив от съответното находище, не дължат такси по този раздел.</w:t>
      </w:r>
    </w:p>
    <w:p w:rsidR="006667B4" w:rsidRPr="00BB178C" w:rsidRDefault="006667B4" w:rsidP="00895325">
      <w:pPr>
        <w:spacing w:after="60"/>
        <w:jc w:val="both"/>
      </w:pPr>
      <w:r w:rsidRPr="00BB178C">
        <w:lastRenderedPageBreak/>
        <w:t>Чл.46. Таксите се определят поотделно за всеки вид кариерен материал върху брутния добив на куб. м, кв.м или на тон:</w:t>
      </w:r>
    </w:p>
    <w:p w:rsidR="006667B4" w:rsidRPr="00BB178C" w:rsidRDefault="006667B4" w:rsidP="001019E2">
      <w:pPr>
        <w:spacing w:after="60"/>
        <w:ind w:firstLine="600"/>
        <w:jc w:val="both"/>
      </w:pPr>
      <w:r w:rsidRPr="00BB178C">
        <w:t>1. по регистрите на производството, които всяка кариера води задължително;</w:t>
      </w:r>
    </w:p>
    <w:p w:rsidR="006667B4" w:rsidRPr="00BB178C" w:rsidRDefault="006667B4" w:rsidP="001019E2">
      <w:pPr>
        <w:spacing w:after="60"/>
        <w:ind w:firstLine="600"/>
        <w:jc w:val="both"/>
      </w:pPr>
      <w:r w:rsidRPr="00BB178C">
        <w:t>2. по количествата във временните или еднократните разрешения за добив на кариерните материали.</w:t>
      </w:r>
    </w:p>
    <w:p w:rsidR="006667B4" w:rsidRPr="00BB178C" w:rsidRDefault="006667B4" w:rsidP="00895325">
      <w:pPr>
        <w:spacing w:after="60"/>
        <w:jc w:val="both"/>
      </w:pPr>
      <w:r w:rsidRPr="00BB178C">
        <w:t>Чл.47. Размерът на таксите се определя по отделно за всеки вид, по решение на общински съвет:</w:t>
      </w:r>
    </w:p>
    <w:p w:rsidR="006667B4" w:rsidRPr="00BB178C" w:rsidRDefault="006667B4" w:rsidP="001019E2">
      <w:pPr>
        <w:spacing w:after="60"/>
        <w:ind w:firstLine="600"/>
        <w:jc w:val="both"/>
      </w:pPr>
      <w:r w:rsidRPr="00BB178C">
        <w:t>1. за речен и кариерен пясък, чакъл и баластра –в лв./ куб.м;</w:t>
      </w:r>
    </w:p>
    <w:p w:rsidR="006667B4" w:rsidRPr="00BB178C" w:rsidRDefault="006667B4" w:rsidP="001019E2">
      <w:pPr>
        <w:spacing w:after="60"/>
        <w:ind w:firstLine="600"/>
        <w:jc w:val="both"/>
      </w:pPr>
      <w:r w:rsidRPr="00BB178C">
        <w:t>2. за пясъчно- глинести материали за производство на тухли, керемиди и капаци, вътрешна и външна мазилка- в лв./куб.м;</w:t>
      </w:r>
    </w:p>
    <w:p w:rsidR="006667B4" w:rsidRPr="00BB178C" w:rsidRDefault="006667B4" w:rsidP="001019E2">
      <w:pPr>
        <w:spacing w:after="60"/>
        <w:ind w:firstLine="600"/>
        <w:jc w:val="both"/>
      </w:pPr>
      <w:r w:rsidRPr="00BB178C">
        <w:t>3. за леярна пръст- в лв./куб.м;</w:t>
      </w:r>
    </w:p>
    <w:p w:rsidR="006667B4" w:rsidRDefault="006667B4" w:rsidP="00895325">
      <w:pPr>
        <w:spacing w:after="60"/>
        <w:jc w:val="both"/>
      </w:pPr>
      <w:r w:rsidRPr="00BB178C">
        <w:t xml:space="preserve">Чл.48. Таксите се внасят в приход на общинския бюджет по место-добиването на кариерния материал, след получаване на разрешението. </w:t>
      </w:r>
      <w:bookmarkStart w:id="4" w:name="BM_6"/>
      <w:bookmarkEnd w:id="4"/>
    </w:p>
    <w:p w:rsidR="006667B4" w:rsidRPr="00BB178C" w:rsidRDefault="006667B4" w:rsidP="001019E2">
      <w:pPr>
        <w:spacing w:after="60"/>
        <w:ind w:firstLine="600"/>
        <w:jc w:val="both"/>
      </w:pPr>
    </w:p>
    <w:p w:rsidR="006667B4" w:rsidRPr="00BB178C" w:rsidRDefault="006667B4" w:rsidP="007921E7">
      <w:pPr>
        <w:jc w:val="center"/>
      </w:pPr>
      <w:r w:rsidRPr="00BB178C">
        <w:rPr>
          <w:b/>
          <w:bCs/>
        </w:rPr>
        <w:t>РАЗДЕЛ VI</w:t>
      </w:r>
    </w:p>
    <w:p w:rsidR="006667B4" w:rsidRPr="00BB178C" w:rsidRDefault="006667B4" w:rsidP="001019E2">
      <w:pPr>
        <w:spacing w:after="60"/>
        <w:jc w:val="center"/>
      </w:pPr>
      <w:r w:rsidRPr="00BB178C">
        <w:rPr>
          <w:b/>
          <w:bCs/>
        </w:rPr>
        <w:t>Такси за технически услуги</w:t>
      </w:r>
    </w:p>
    <w:p w:rsidR="00B2615E" w:rsidRPr="00B2615E" w:rsidRDefault="00B2615E" w:rsidP="001019E2">
      <w:pPr>
        <w:spacing w:after="120"/>
        <w:jc w:val="center"/>
      </w:pPr>
      <w:r w:rsidRPr="00B2615E">
        <w:rPr>
          <w:b/>
          <w:bCs/>
          <w:iCs/>
        </w:rPr>
        <w:t>(Приложение 2)</w:t>
      </w:r>
    </w:p>
    <w:p w:rsidR="006667B4" w:rsidRPr="00BB178C" w:rsidRDefault="006667B4" w:rsidP="001019E2">
      <w:pPr>
        <w:spacing w:after="60"/>
        <w:jc w:val="both"/>
      </w:pPr>
      <w:r w:rsidRPr="00BB178C">
        <w:t xml:space="preserve">Чл.49. Таксите се заплащат за техническите услуги, които се извършват от общината и кметствата към община Лом,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 Услугите се извършват по местонахождение на имотите, съгласно </w:t>
      </w:r>
      <w:r w:rsidR="00862B0B">
        <w:t>у</w:t>
      </w:r>
      <w:r w:rsidRPr="00BB178C">
        <w:t>стройствения</w:t>
      </w:r>
      <w:r w:rsidR="00862B0B">
        <w:t>т</w:t>
      </w:r>
      <w:r w:rsidRPr="00BB178C">
        <w:t xml:space="preserve"> правилник на Община Лом и правомощията, дадени по §1, ал.3 от Допълнителните разпоредби на ЗУТ.</w:t>
      </w:r>
    </w:p>
    <w:p w:rsidR="006667B4" w:rsidRPr="00BB178C" w:rsidRDefault="006667B4" w:rsidP="001019E2">
      <w:pPr>
        <w:spacing w:after="60"/>
        <w:jc w:val="both"/>
      </w:pPr>
      <w:r w:rsidRPr="00BB178C">
        <w:t>Чл.50. Таксите за технически услуги се заплащат от физическите и юридическите лица, ползватели на услугата, при предявяване на искане в рамките на предвидените в настоящата наредба.</w:t>
      </w:r>
    </w:p>
    <w:p w:rsidR="006667B4" w:rsidRPr="00BB178C" w:rsidRDefault="006667B4" w:rsidP="001019E2">
      <w:pPr>
        <w:spacing w:after="60"/>
        <w:jc w:val="both"/>
      </w:pPr>
      <w:r w:rsidRPr="00BB178C">
        <w:t>Чл.51. Освобождават се от такси за технически услуги държавните и общинските органи, организациите на бюджетна издръжка и Българският Червен кръст.</w:t>
      </w:r>
    </w:p>
    <w:p w:rsidR="006667B4" w:rsidRPr="00862B0B" w:rsidRDefault="006667B4" w:rsidP="001019E2">
      <w:pPr>
        <w:spacing w:after="60"/>
        <w:jc w:val="both"/>
        <w:rPr>
          <w:strike/>
          <w:color w:val="FF0000"/>
        </w:rPr>
      </w:pPr>
      <w:r w:rsidRPr="00BB178C">
        <w:t xml:space="preserve">Чл.52. </w:t>
      </w:r>
      <w:r w:rsidR="00294360" w:rsidRPr="00294360">
        <w:t>(</w:t>
      </w:r>
      <w:r w:rsidR="00294360">
        <w:t>изм</w:t>
      </w:r>
      <w:r w:rsidR="00294360" w:rsidRPr="00B2615E">
        <w:t>. С РОбС №</w:t>
      </w:r>
      <w:r w:rsidR="00B035F2">
        <w:t xml:space="preserve"> 26</w:t>
      </w:r>
      <w:r w:rsidR="00294360" w:rsidRPr="00B2615E">
        <w:t xml:space="preserve"> от </w:t>
      </w:r>
      <w:r w:rsidR="00B035F2">
        <w:t>23</w:t>
      </w:r>
      <w:r w:rsidR="00294360" w:rsidRPr="00B2615E">
        <w:t>.12.2015 г.)</w:t>
      </w:r>
      <w:r w:rsidRPr="00BB178C">
        <w:t>Размерът на таксите за технически услуги се определя в лева, по решение на общинския съвет</w:t>
      </w:r>
      <w:r w:rsidR="00294360">
        <w:rPr>
          <w:strike/>
        </w:rPr>
        <w:t>.</w:t>
      </w:r>
    </w:p>
    <w:p w:rsidR="006667B4" w:rsidRPr="00BB178C" w:rsidRDefault="006667B4" w:rsidP="001019E2">
      <w:pPr>
        <w:spacing w:after="60"/>
        <w:jc w:val="both"/>
      </w:pPr>
      <w:r w:rsidRPr="00BB178C">
        <w:t>Чл.53. Срокът за извършване на технически услуги е от 7 до 30 дни, ако не е определен в друг нормативен акт.</w:t>
      </w:r>
    </w:p>
    <w:p w:rsidR="00294360" w:rsidRDefault="006667B4" w:rsidP="001019E2">
      <w:pPr>
        <w:spacing w:after="60"/>
        <w:jc w:val="both"/>
      </w:pPr>
      <w:r w:rsidRPr="00B2615E">
        <w:t xml:space="preserve">Чл.54. </w:t>
      </w:r>
      <w:r w:rsidR="00E34170">
        <w:t>(отм. с РОбС №</w:t>
      </w:r>
      <w:r w:rsidR="00B035F2">
        <w:t xml:space="preserve"> 26</w:t>
      </w:r>
      <w:r w:rsidR="00B035F2" w:rsidRPr="00B2615E">
        <w:t xml:space="preserve"> от </w:t>
      </w:r>
      <w:r w:rsidR="00B035F2">
        <w:t>23</w:t>
      </w:r>
      <w:r w:rsidR="00E34170">
        <w:t>.12.2015 г.)</w:t>
      </w:r>
    </w:p>
    <w:p w:rsidR="005F0D92" w:rsidRDefault="005F0D92" w:rsidP="001019E2">
      <w:pPr>
        <w:spacing w:after="60"/>
        <w:jc w:val="both"/>
      </w:pPr>
      <w:r>
        <w:t>Чл.5</w:t>
      </w:r>
      <w:r w:rsidR="007A1656">
        <w:t>5</w:t>
      </w:r>
      <w:r w:rsidR="00B035F2">
        <w:t xml:space="preserve">. </w:t>
      </w:r>
      <w:r w:rsidR="00862B0B" w:rsidRPr="00BB178C">
        <w:t>За техническите услуги посочени в чл.108 от ЗМДТ не се заплащат такси.</w:t>
      </w:r>
    </w:p>
    <w:p w:rsidR="006667B4" w:rsidRDefault="006667B4" w:rsidP="001019E2">
      <w:pPr>
        <w:spacing w:after="60"/>
        <w:jc w:val="both"/>
      </w:pPr>
    </w:p>
    <w:p w:rsidR="006667B4" w:rsidRPr="00BB178C" w:rsidRDefault="006667B4" w:rsidP="00C2241D">
      <w:pPr>
        <w:jc w:val="center"/>
      </w:pPr>
      <w:r w:rsidRPr="00BB178C">
        <w:rPr>
          <w:b/>
          <w:bCs/>
        </w:rPr>
        <w:t>РАЗДЕЛ VII</w:t>
      </w:r>
    </w:p>
    <w:p w:rsidR="006667B4" w:rsidRPr="00BB178C" w:rsidRDefault="006667B4" w:rsidP="001019E2">
      <w:pPr>
        <w:jc w:val="center"/>
      </w:pPr>
      <w:r w:rsidRPr="00BB178C">
        <w:rPr>
          <w:b/>
          <w:bCs/>
        </w:rPr>
        <w:t>Такси за административни услуги</w:t>
      </w:r>
    </w:p>
    <w:p w:rsidR="00E34170" w:rsidRDefault="00B2615E" w:rsidP="00E34170">
      <w:pPr>
        <w:spacing w:after="120"/>
        <w:jc w:val="center"/>
        <w:rPr>
          <w:b/>
          <w:bCs/>
          <w:iCs/>
        </w:rPr>
      </w:pPr>
      <w:r w:rsidRPr="00B2615E">
        <w:rPr>
          <w:b/>
          <w:bCs/>
          <w:iCs/>
        </w:rPr>
        <w:t>(Приложение 2)</w:t>
      </w:r>
    </w:p>
    <w:p w:rsidR="00D2747C" w:rsidRPr="00E34170" w:rsidRDefault="006667B4" w:rsidP="00E34170">
      <w:pPr>
        <w:spacing w:after="120"/>
        <w:jc w:val="both"/>
        <w:rPr>
          <w:b/>
          <w:bCs/>
          <w:iCs/>
        </w:rPr>
      </w:pPr>
      <w:r w:rsidRPr="007A1656">
        <w:t>Чл.5</w:t>
      </w:r>
      <w:r w:rsidR="007A1656" w:rsidRPr="007A1656">
        <w:t>6</w:t>
      </w:r>
      <w:r w:rsidRPr="00D40365">
        <w:t>. (1)</w:t>
      </w:r>
      <w:r w:rsidR="00D40365" w:rsidRPr="00046966">
        <w:rPr>
          <w:b/>
        </w:rPr>
        <w:t>(</w:t>
      </w:r>
      <w:r w:rsidR="003B689D">
        <w:rPr>
          <w:b/>
          <w:bCs/>
        </w:rPr>
        <w:t>РОбС №</w:t>
      </w:r>
      <w:r w:rsidR="00B035F2">
        <w:rPr>
          <w:b/>
          <w:bCs/>
        </w:rPr>
        <w:t xml:space="preserve"> </w:t>
      </w:r>
      <w:r w:rsidR="003B689D">
        <w:rPr>
          <w:b/>
          <w:bCs/>
        </w:rPr>
        <w:t>609 от</w:t>
      </w:r>
      <w:r w:rsidR="00B035F2">
        <w:rPr>
          <w:b/>
          <w:bCs/>
        </w:rPr>
        <w:t xml:space="preserve"> </w:t>
      </w:r>
      <w:r w:rsidR="003B689D">
        <w:rPr>
          <w:b/>
          <w:bCs/>
        </w:rPr>
        <w:t>22.12.</w:t>
      </w:r>
      <w:r w:rsidR="00D40365" w:rsidRPr="00046966">
        <w:rPr>
          <w:b/>
          <w:bCs/>
        </w:rPr>
        <w:t>2014г.</w:t>
      </w:r>
      <w:r w:rsidR="00E34170">
        <w:rPr>
          <w:b/>
          <w:bCs/>
        </w:rPr>
        <w:t>, изм</w:t>
      </w:r>
      <w:r w:rsidR="00E34170" w:rsidRPr="00E34170">
        <w:t>. С РОбС №</w:t>
      </w:r>
      <w:r w:rsidR="00B035F2">
        <w:t xml:space="preserve"> 26</w:t>
      </w:r>
      <w:r w:rsidR="00B035F2" w:rsidRPr="00B2615E">
        <w:t xml:space="preserve"> от </w:t>
      </w:r>
      <w:r w:rsidR="00B035F2">
        <w:t>23</w:t>
      </w:r>
      <w:r w:rsidR="00E34170" w:rsidRPr="00E34170">
        <w:t>.12.2015 г.)</w:t>
      </w:r>
      <w:r w:rsidRPr="00D40365">
        <w:t xml:space="preserve">За </w:t>
      </w:r>
      <w:r w:rsidR="00287270" w:rsidRPr="00D40365">
        <w:t>извършени услуги по гражданска регистрацияи актосъставяне</w:t>
      </w:r>
      <w:r w:rsidRPr="00D40365">
        <w:t xml:space="preserve"> се заплащат в лева </w:t>
      </w:r>
      <w:r w:rsidR="00287270" w:rsidRPr="00D40365">
        <w:t>такси в размери, определени от Общински съвет</w:t>
      </w:r>
      <w:r w:rsidR="00E34170">
        <w:t>.</w:t>
      </w:r>
    </w:p>
    <w:p w:rsidR="006667B4" w:rsidRPr="00D40365" w:rsidRDefault="006667B4" w:rsidP="001019E2">
      <w:pPr>
        <w:spacing w:after="60"/>
        <w:ind w:firstLine="600"/>
        <w:jc w:val="both"/>
      </w:pPr>
      <w:r w:rsidRPr="00D40365">
        <w:lastRenderedPageBreak/>
        <w:t>(2) Не подлежат на таксуване услугите по гражданското състояние, посочени в чл.110, ал.2 от ЗМДТ.</w:t>
      </w:r>
    </w:p>
    <w:p w:rsidR="00A12B68" w:rsidRPr="00D40365" w:rsidRDefault="001B7F48" w:rsidP="001B7F48">
      <w:pPr>
        <w:spacing w:after="60"/>
        <w:ind w:firstLine="567"/>
        <w:jc w:val="both"/>
      </w:pPr>
      <w:r>
        <w:t>(3)</w:t>
      </w:r>
      <w:r w:rsidR="00FF3AD9">
        <w:t xml:space="preserve"> </w:t>
      </w:r>
      <w:r w:rsidR="00E34170" w:rsidRPr="00E34170">
        <w:rPr>
          <w:bCs/>
        </w:rPr>
        <w:t>(</w:t>
      </w:r>
      <w:r w:rsidR="00E34170">
        <w:t>изм</w:t>
      </w:r>
      <w:r w:rsidR="00E34170" w:rsidRPr="00E34170">
        <w:t>. С РОбС №</w:t>
      </w:r>
      <w:r w:rsidR="00FF3AD9">
        <w:t xml:space="preserve"> 26</w:t>
      </w:r>
      <w:r w:rsidR="00FF3AD9" w:rsidRPr="00B2615E">
        <w:t xml:space="preserve"> от </w:t>
      </w:r>
      <w:r w:rsidR="00FF3AD9">
        <w:t>23</w:t>
      </w:r>
      <w:r w:rsidR="00E34170" w:rsidRPr="00E34170">
        <w:t>.12.2015 г.)</w:t>
      </w:r>
      <w:r w:rsidR="00FF3AD9">
        <w:t xml:space="preserve"> </w:t>
      </w:r>
      <w:r w:rsidR="00A12B68" w:rsidRPr="00D40365">
        <w:rPr>
          <w:bCs/>
        </w:rPr>
        <w:t>За извършване на административни услуги по „Местни данъци и такси”</w:t>
      </w:r>
      <w:r w:rsidR="00A12B68" w:rsidRPr="00D40365">
        <w:t xml:space="preserve"> се заплащат в лева такси в размери, определени от общинския съвет</w:t>
      </w:r>
      <w:r w:rsidR="00294360">
        <w:t>.</w:t>
      </w:r>
    </w:p>
    <w:p w:rsidR="006667B4" w:rsidRPr="0089412D" w:rsidRDefault="006667B4" w:rsidP="00840A84">
      <w:pPr>
        <w:spacing w:after="60"/>
        <w:jc w:val="both"/>
      </w:pPr>
      <w:r w:rsidRPr="0089412D">
        <w:t>Чл. 5</w:t>
      </w:r>
      <w:r w:rsidR="001B7F48">
        <w:t>7</w:t>
      </w:r>
      <w:r w:rsidRPr="0089412D">
        <w:t>. Услугите по чл.5</w:t>
      </w:r>
      <w:r w:rsidR="007A1656" w:rsidRPr="0089412D">
        <w:t>6</w:t>
      </w:r>
      <w:r w:rsidRPr="0089412D">
        <w:t xml:space="preserve">, ал.1 се извършват в Община Лом или кметствата в зависимост от мястото на съхранение на </w:t>
      </w:r>
      <w:r w:rsidR="006C2AA4" w:rsidRPr="0089412D">
        <w:t xml:space="preserve">поддържаните </w:t>
      </w:r>
      <w:r w:rsidRPr="0089412D">
        <w:t>регистри</w:t>
      </w:r>
      <w:r w:rsidR="006C2AA4" w:rsidRPr="0089412D">
        <w:t>те</w:t>
      </w:r>
      <w:r w:rsidRPr="0089412D">
        <w:t xml:space="preserve"> по гражданското състояние и постоянния адрес на лицата.</w:t>
      </w:r>
    </w:p>
    <w:p w:rsidR="006667B4" w:rsidRPr="00BB178C" w:rsidRDefault="00840A84" w:rsidP="001019E2">
      <w:pPr>
        <w:spacing w:after="60"/>
        <w:jc w:val="both"/>
      </w:pPr>
      <w:r w:rsidRPr="0089412D">
        <w:t> </w:t>
      </w:r>
      <w:r w:rsidR="006667B4" w:rsidRPr="0089412D">
        <w:t xml:space="preserve">Чл.58. Заплащането на услугите по чл.56, ал.1 се </w:t>
      </w:r>
      <w:r w:rsidR="006667B4" w:rsidRPr="00BB178C">
        <w:t xml:space="preserve">извършва при предявяване на </w:t>
      </w:r>
      <w:r w:rsidR="006667B4" w:rsidRPr="000F2952">
        <w:t>искането</w:t>
      </w:r>
      <w:r w:rsidR="00A103B6" w:rsidRPr="000F2952">
        <w:t>/заявление/</w:t>
      </w:r>
      <w:r w:rsidR="006667B4" w:rsidRPr="00BB178C">
        <w:t xml:space="preserve"> в Община Лом или кметствата</w:t>
      </w:r>
      <w:r w:rsidR="006C2AA4">
        <w:t>,</w:t>
      </w:r>
      <w:r w:rsidR="006667B4" w:rsidRPr="00BB178C">
        <w:t xml:space="preserve"> в зависимост от мястото на извършване на услугата, срещу издаване на приходна квитанция в касата.</w:t>
      </w:r>
    </w:p>
    <w:p w:rsidR="006667B4" w:rsidRPr="00C10CFC" w:rsidRDefault="0006636D" w:rsidP="00C10CFC">
      <w:pPr>
        <w:spacing w:after="60"/>
        <w:jc w:val="both"/>
      </w:pPr>
      <w:r w:rsidRPr="00C10CFC">
        <w:t>Чл.59</w:t>
      </w:r>
      <w:r w:rsidR="00C10CFC" w:rsidRPr="00C10CFC">
        <w:t>. /отменен /</w:t>
      </w:r>
    </w:p>
    <w:p w:rsidR="006667B4" w:rsidRPr="00BB178C" w:rsidRDefault="006667B4" w:rsidP="00840A84">
      <w:pPr>
        <w:spacing w:after="60"/>
        <w:jc w:val="both"/>
      </w:pPr>
      <w:r w:rsidRPr="00BB178C">
        <w:t>Чл. 60. (отменен)</w:t>
      </w:r>
    </w:p>
    <w:p w:rsidR="006667B4" w:rsidRPr="00BB178C" w:rsidRDefault="006667B4" w:rsidP="00840A84">
      <w:pPr>
        <w:spacing w:after="60"/>
        <w:jc w:val="both"/>
      </w:pPr>
      <w:r w:rsidRPr="00BB178C">
        <w:t>Чл. 61. (отменен) </w:t>
      </w:r>
    </w:p>
    <w:p w:rsidR="006667B4" w:rsidRPr="00BB178C" w:rsidRDefault="006667B4" w:rsidP="00840A84">
      <w:pPr>
        <w:spacing w:after="60"/>
        <w:jc w:val="both"/>
      </w:pPr>
      <w:r w:rsidRPr="00BB178C">
        <w:t>Чл. 62. За категоризирането на туристически обекти се заплаща такса на две равни вноски: при подаването на документи за издаване на временно удостоверение за категоризация, лицата заплащат ½ част от дължимата такса, а останалата дължима част, се заплаща в срок от два месеца след издаване на временното удостоверение.</w:t>
      </w:r>
    </w:p>
    <w:p w:rsidR="006667B4" w:rsidRPr="0015527A" w:rsidRDefault="006667B4" w:rsidP="00840A84">
      <w:pPr>
        <w:spacing w:after="60"/>
        <w:jc w:val="both"/>
      </w:pPr>
      <w:r w:rsidRPr="0015527A">
        <w:t>Чл. 63.</w:t>
      </w:r>
      <w:r w:rsidR="00FF3AD9" w:rsidRPr="00FF3AD9">
        <w:t xml:space="preserve"> </w:t>
      </w:r>
      <w:r w:rsidR="00FF3AD9">
        <w:t xml:space="preserve">/Изм. с РОбС № 26/23.12.2015 г./ </w:t>
      </w:r>
      <w:r w:rsidRPr="0015527A">
        <w:t>(1) За индивидуални и групови посещения в общински музей, се събира такса.</w:t>
      </w:r>
    </w:p>
    <w:p w:rsidR="006667B4" w:rsidRPr="00BB178C" w:rsidRDefault="006667B4" w:rsidP="001019E2">
      <w:pPr>
        <w:spacing w:after="60"/>
        <w:ind w:firstLine="708"/>
        <w:jc w:val="both"/>
      </w:pPr>
      <w:r w:rsidRPr="00BB178C">
        <w:t>(2) Таксите се събират от длъжностните лица на съответните общински структури.</w:t>
      </w:r>
    </w:p>
    <w:p w:rsidR="001D0DB5" w:rsidRDefault="006667B4" w:rsidP="001019E2">
      <w:pPr>
        <w:spacing w:after="60"/>
        <w:ind w:firstLine="708"/>
        <w:jc w:val="both"/>
      </w:pPr>
      <w:r w:rsidRPr="00BB178C">
        <w:t>(3) Събраните такси се отчитат ежемесечно в общинска администрация до 10-то число следващ месеца на отчитане.</w:t>
      </w:r>
    </w:p>
    <w:p w:rsidR="006667B4" w:rsidRDefault="001D0DB5" w:rsidP="00840A84">
      <w:pPr>
        <w:spacing w:after="60"/>
        <w:jc w:val="both"/>
      </w:pPr>
      <w:r w:rsidRPr="00046966">
        <w:t>Чл.63а.</w:t>
      </w:r>
      <w:r w:rsidR="00233CD1" w:rsidRPr="0098185C">
        <w:t>(</w:t>
      </w:r>
      <w:r w:rsidR="009B31B9" w:rsidRPr="0098185C">
        <w:rPr>
          <w:bCs/>
        </w:rPr>
        <w:t>РОбС №</w:t>
      </w:r>
      <w:r w:rsidR="00FF3AD9">
        <w:rPr>
          <w:bCs/>
        </w:rPr>
        <w:t xml:space="preserve"> </w:t>
      </w:r>
      <w:r w:rsidR="009B31B9" w:rsidRPr="0098185C">
        <w:rPr>
          <w:bCs/>
        </w:rPr>
        <w:t xml:space="preserve">609 </w:t>
      </w:r>
      <w:r w:rsidR="00233CD1" w:rsidRPr="0098185C">
        <w:rPr>
          <w:bCs/>
        </w:rPr>
        <w:t xml:space="preserve">от </w:t>
      </w:r>
      <w:r w:rsidR="009B31B9" w:rsidRPr="0098185C">
        <w:rPr>
          <w:bCs/>
        </w:rPr>
        <w:t>22.12.</w:t>
      </w:r>
      <w:r w:rsidR="00046966" w:rsidRPr="0098185C">
        <w:rPr>
          <w:bCs/>
        </w:rPr>
        <w:t>2014г.</w:t>
      </w:r>
      <w:r w:rsidR="00233CD1" w:rsidRPr="0098185C">
        <w:rPr>
          <w:bCs/>
        </w:rPr>
        <w:t>)</w:t>
      </w:r>
      <w:r w:rsidRPr="00046966">
        <w:t xml:space="preserve"> За приемането и обработката на заявления за предложения до Общински съвет Лом за отпускане на персонални пенсии  съгл.чл.7 ал.4 т.3 във връзка с чл.92 от Кодекса за социално осигуряване такса не се заплаща.</w:t>
      </w:r>
      <w:r w:rsidR="006667B4" w:rsidRPr="00046966">
        <w:t> </w:t>
      </w:r>
    </w:p>
    <w:p w:rsidR="00961118" w:rsidRPr="00046966" w:rsidRDefault="00961118" w:rsidP="00840A84">
      <w:pPr>
        <w:spacing w:after="60"/>
        <w:jc w:val="both"/>
      </w:pPr>
    </w:p>
    <w:p w:rsidR="006667B4" w:rsidRPr="00C977DC" w:rsidRDefault="006667B4" w:rsidP="001019E2">
      <w:pPr>
        <w:jc w:val="center"/>
        <w:rPr>
          <w:b/>
        </w:rPr>
      </w:pPr>
      <w:r w:rsidRPr="00C977DC">
        <w:rPr>
          <w:b/>
          <w:bCs/>
        </w:rPr>
        <w:t>РАЗДЕЛ VІІІ</w:t>
      </w:r>
    </w:p>
    <w:p w:rsidR="006667B4" w:rsidRPr="00BB178C" w:rsidRDefault="006667B4" w:rsidP="001019E2">
      <w:pPr>
        <w:jc w:val="center"/>
      </w:pPr>
      <w:r w:rsidRPr="00BB178C">
        <w:rPr>
          <w:b/>
          <w:bCs/>
        </w:rPr>
        <w:t>Такси за гробни места</w:t>
      </w:r>
    </w:p>
    <w:p w:rsidR="006667B4" w:rsidRPr="00BB178C" w:rsidRDefault="006667B4" w:rsidP="001019E2">
      <w:pPr>
        <w:spacing w:after="120"/>
        <w:jc w:val="center"/>
      </w:pPr>
      <w:r w:rsidRPr="00BB178C">
        <w:rPr>
          <w:b/>
          <w:bCs/>
          <w:i/>
          <w:iCs/>
        </w:rPr>
        <w:t>(Приложение 1й)</w:t>
      </w:r>
    </w:p>
    <w:p w:rsidR="006667B4" w:rsidRPr="00BB178C" w:rsidRDefault="006667B4" w:rsidP="00840A84">
      <w:pPr>
        <w:spacing w:after="60"/>
        <w:jc w:val="both"/>
      </w:pPr>
      <w:r w:rsidRPr="00BB178C">
        <w:t>Чл.64. (1) За ползване на гробни места над 8 години се заплащат еднократно такси, в зависимост от зоната на разположение в гробищния парк. При определяне на таксите се вземат предвид разходите за изграждане на алейна мрежа (водоснабдяване, пътища, бордюри), поддържане на гробищните паркове (охрана, осветление, почистване).</w:t>
      </w:r>
    </w:p>
    <w:p w:rsidR="006667B4" w:rsidRDefault="006667B4" w:rsidP="00840A84">
      <w:pPr>
        <w:spacing w:after="240"/>
        <w:jc w:val="both"/>
      </w:pPr>
      <w:r w:rsidRPr="00BB178C">
        <w:t>Чл. 65. Таксите се събират в администрацията на Общинско търговско дружество “Ритуални дейности” ЕООД, срещу издаване на приходни квитанции. Събраните такси за предходната година се внасят в общинския бюджет до 31 декември на текущата година.</w:t>
      </w:r>
    </w:p>
    <w:p w:rsidR="006667B4" w:rsidRPr="00BB178C" w:rsidRDefault="006667B4" w:rsidP="00C2241D">
      <w:pPr>
        <w:spacing w:after="60"/>
        <w:jc w:val="center"/>
      </w:pPr>
      <w:r w:rsidRPr="00BB178C">
        <w:rPr>
          <w:b/>
          <w:bCs/>
        </w:rPr>
        <w:t>РАЗДЕЛ ІХ</w:t>
      </w:r>
    </w:p>
    <w:p w:rsidR="006667B4" w:rsidRPr="00BB178C" w:rsidRDefault="006667B4" w:rsidP="001019E2">
      <w:pPr>
        <w:spacing w:after="60"/>
        <w:jc w:val="center"/>
        <w:rPr>
          <w:b/>
          <w:bCs/>
        </w:rPr>
      </w:pPr>
      <w:r w:rsidRPr="00BB178C">
        <w:rPr>
          <w:b/>
          <w:bCs/>
        </w:rPr>
        <w:t>Други местни такси, определени със закон</w:t>
      </w:r>
    </w:p>
    <w:p w:rsidR="006667B4" w:rsidRPr="0089412D" w:rsidRDefault="006667B4" w:rsidP="001019E2">
      <w:pPr>
        <w:spacing w:after="120"/>
        <w:jc w:val="center"/>
      </w:pPr>
      <w:r w:rsidRPr="0089412D">
        <w:rPr>
          <w:b/>
          <w:bCs/>
          <w:i/>
          <w:iCs/>
        </w:rPr>
        <w:t>(Приложение №2)</w:t>
      </w:r>
    </w:p>
    <w:p w:rsidR="006667B4" w:rsidRPr="00BB178C" w:rsidRDefault="006667B4" w:rsidP="00840A84">
      <w:pPr>
        <w:spacing w:after="60"/>
        <w:jc w:val="both"/>
      </w:pPr>
      <w:r w:rsidRPr="00BB178C">
        <w:t>Чл. 66. На основание чл. 22 от Закона за лечебните растения се издава Позволително за ползване на лечебните растения:</w:t>
      </w:r>
    </w:p>
    <w:p w:rsidR="006667B4" w:rsidRPr="00BB178C" w:rsidRDefault="006667B4" w:rsidP="001019E2">
      <w:pPr>
        <w:spacing w:after="60"/>
        <w:ind w:left="1620"/>
        <w:jc w:val="both"/>
      </w:pPr>
      <w:r w:rsidRPr="00BB178C">
        <w:lastRenderedPageBreak/>
        <w:t>-  култивирани;</w:t>
      </w:r>
    </w:p>
    <w:p w:rsidR="006667B4" w:rsidRDefault="006667B4" w:rsidP="001019E2">
      <w:pPr>
        <w:spacing w:after="60"/>
        <w:ind w:left="1620"/>
        <w:jc w:val="both"/>
      </w:pPr>
      <w:r w:rsidRPr="00BB178C">
        <w:t>-  от естествени находища (диворастящи билки); </w:t>
      </w:r>
    </w:p>
    <w:p w:rsidR="006667B4" w:rsidRDefault="006667B4" w:rsidP="00840A84">
      <w:pPr>
        <w:spacing w:after="60"/>
        <w:jc w:val="both"/>
      </w:pPr>
      <w:r w:rsidRPr="00BB178C">
        <w:t xml:space="preserve">Чл. 67. </w:t>
      </w:r>
      <w:r w:rsidR="00FF3AD9">
        <w:t xml:space="preserve">/Изм. с РОбС № 26/23.12.2015 г./ </w:t>
      </w:r>
      <w:r w:rsidRPr="00BB178C">
        <w:t xml:space="preserve">На основание чл.23 (1) от Закона за лечебните растения за издаване на основание чл.26 от Закона за лечебните растения Позволително се издава на физическо лице, което събира билки за продажба или за първична обработка или генетичен материал от лечебни растения, и определя: вида на ползването; разрешеното количество билки или генетичен материал по видове морфологични части; района или конкретното находище; начина на ползване; </w:t>
      </w:r>
    </w:p>
    <w:p w:rsidR="006667B4" w:rsidRPr="00BB178C" w:rsidRDefault="006667B4" w:rsidP="00840A84">
      <w:pPr>
        <w:spacing w:after="60"/>
        <w:jc w:val="both"/>
      </w:pPr>
      <w:r w:rsidRPr="00BB178C">
        <w:t>Чл. 68. (1)Позволително не се изисква и не се заплащат такси при събиране на билки за лични нужди, събрани от едно лице в рамките на един ден, както следва:</w:t>
      </w:r>
    </w:p>
    <w:p w:rsidR="006667B4" w:rsidRPr="00BB178C" w:rsidRDefault="006667B4" w:rsidP="001019E2">
      <w:pPr>
        <w:spacing w:after="60"/>
        <w:ind w:left="600"/>
        <w:jc w:val="both"/>
      </w:pPr>
      <w:r w:rsidRPr="00BB178C">
        <w:t>- корени, коренища, луковици и грудки – до 1 кг.</w:t>
      </w:r>
    </w:p>
    <w:p w:rsidR="006667B4" w:rsidRPr="00BB178C" w:rsidRDefault="006667B4" w:rsidP="001019E2">
      <w:pPr>
        <w:spacing w:after="60"/>
        <w:ind w:left="600"/>
        <w:jc w:val="both"/>
      </w:pPr>
      <w:r w:rsidRPr="00BB178C">
        <w:t>- кори, цветове, пъпки – до 0.5 кг.</w:t>
      </w:r>
    </w:p>
    <w:p w:rsidR="006667B4" w:rsidRPr="00BB178C" w:rsidRDefault="006667B4" w:rsidP="001019E2">
      <w:pPr>
        <w:spacing w:after="60"/>
        <w:ind w:left="600"/>
        <w:jc w:val="both"/>
      </w:pPr>
      <w:r w:rsidRPr="00BB178C">
        <w:t>- листа, талус – до 1 кг.</w:t>
      </w:r>
    </w:p>
    <w:p w:rsidR="006667B4" w:rsidRPr="00BB178C" w:rsidRDefault="006667B4" w:rsidP="001019E2">
      <w:pPr>
        <w:spacing w:after="60"/>
        <w:ind w:left="600"/>
        <w:jc w:val="both"/>
      </w:pPr>
      <w:r w:rsidRPr="00BB178C">
        <w:t>- плодове – до10 кг.</w:t>
      </w:r>
      <w:bookmarkStart w:id="5" w:name="BM_8"/>
      <w:bookmarkEnd w:id="5"/>
    </w:p>
    <w:p w:rsidR="006667B4" w:rsidRPr="0098185C" w:rsidRDefault="006667B4" w:rsidP="008158F9">
      <w:pPr>
        <w:spacing w:after="60"/>
        <w:ind w:firstLine="600"/>
        <w:jc w:val="both"/>
      </w:pPr>
      <w:r w:rsidRPr="00D5524D">
        <w:t xml:space="preserve"> (2) </w:t>
      </w:r>
      <w:r w:rsidR="0098185C" w:rsidRPr="00E34170">
        <w:rPr>
          <w:bCs/>
        </w:rPr>
        <w:t>(</w:t>
      </w:r>
      <w:r w:rsidR="0098185C" w:rsidRPr="00E34170">
        <w:t>доп. С РОбС №</w:t>
      </w:r>
      <w:r w:rsidR="00FF3AD9">
        <w:t xml:space="preserve"> 26 от 23.</w:t>
      </w:r>
      <w:r w:rsidR="0098185C" w:rsidRPr="00E34170">
        <w:t>12.2015 г.)</w:t>
      </w:r>
      <w:r w:rsidRPr="00D5524D">
        <w:t>За ползване на лечебни растения от земи, гори и води и водни обекти – общинска собственост, над определените количества по алинея 1, се заплаща такса</w:t>
      </w:r>
      <w:r w:rsidR="00486067">
        <w:t>,</w:t>
      </w:r>
      <w:r w:rsidR="003E3461" w:rsidRPr="0098185C">
        <w:t xml:space="preserve">съгласно </w:t>
      </w:r>
      <w:r w:rsidR="00486067" w:rsidRPr="00486067">
        <w:t>Приложение 4</w:t>
      </w:r>
      <w:r w:rsidR="00BD0FE4" w:rsidRPr="0098185C">
        <w:t>;</w:t>
      </w:r>
    </w:p>
    <w:p w:rsidR="006667B4" w:rsidRPr="00D5524D" w:rsidRDefault="006667B4" w:rsidP="00840A84">
      <w:pPr>
        <w:spacing w:after="60"/>
        <w:jc w:val="both"/>
        <w:rPr>
          <w:color w:val="FF0000"/>
        </w:rPr>
      </w:pPr>
      <w:r w:rsidRPr="00BB178C">
        <w:t>Чл. 69. (1) За издаване на</w:t>
      </w:r>
      <w:r w:rsidRPr="00D5524D">
        <w:t xml:space="preserve">разрешително </w:t>
      </w:r>
      <w:r w:rsidRPr="00BB178C">
        <w:t>за отсичане на дървета в частен имот в регулация и извън регулация се заплаща такса;</w:t>
      </w:r>
    </w:p>
    <w:p w:rsidR="006667B4" w:rsidRPr="00BB178C" w:rsidRDefault="006667B4" w:rsidP="001019E2">
      <w:pPr>
        <w:spacing w:after="60"/>
        <w:ind w:firstLine="600"/>
        <w:jc w:val="both"/>
      </w:pPr>
      <w:r>
        <w:t>(2) За издаване на</w:t>
      </w:r>
      <w:r w:rsidRPr="00D5524D">
        <w:t>разрешително</w:t>
      </w:r>
      <w:r w:rsidRPr="00BB178C">
        <w:t>за отсичане на орехи и други защитени видове в частен имот в регулация и извън регулация, се заплаща такса;</w:t>
      </w:r>
    </w:p>
    <w:p w:rsidR="006667B4" w:rsidRPr="00CD3C97" w:rsidRDefault="006667B4" w:rsidP="001019E2">
      <w:pPr>
        <w:spacing w:after="60"/>
        <w:ind w:firstLine="600"/>
        <w:jc w:val="both"/>
      </w:pPr>
      <w:r w:rsidRPr="00CD3C97">
        <w:t>(3) За измерване, кубиране и маркиране на добитата дървесина, се заплаща такса.</w:t>
      </w:r>
    </w:p>
    <w:p w:rsidR="006667B4" w:rsidRPr="00CD3C97" w:rsidRDefault="006667B4" w:rsidP="001019E2">
      <w:pPr>
        <w:spacing w:after="60"/>
        <w:ind w:firstLine="600"/>
        <w:jc w:val="both"/>
      </w:pPr>
      <w:r w:rsidRPr="00CD3C97">
        <w:t>(4) За издаване на превозен билет за транспортиране на добитата дървесина, се заплаща такса.</w:t>
      </w:r>
    </w:p>
    <w:p w:rsidR="006667B4" w:rsidRPr="001E2125" w:rsidRDefault="006667B4" w:rsidP="001019E2">
      <w:pPr>
        <w:spacing w:after="60"/>
        <w:ind w:firstLine="600"/>
        <w:jc w:val="both"/>
        <w:rPr>
          <w:i/>
          <w:iCs/>
        </w:rPr>
      </w:pPr>
      <w:r w:rsidRPr="001E2125">
        <w:t xml:space="preserve">Размера на таксите е посочен в </w:t>
      </w:r>
      <w:r w:rsidRPr="001E2125">
        <w:rPr>
          <w:i/>
          <w:iCs/>
        </w:rPr>
        <w:t>(Приложение №2).</w:t>
      </w:r>
    </w:p>
    <w:p w:rsidR="006667B4" w:rsidRPr="00BB178C" w:rsidRDefault="006667B4" w:rsidP="00840A84">
      <w:pPr>
        <w:spacing w:after="60"/>
        <w:jc w:val="both"/>
      </w:pPr>
      <w:r w:rsidRPr="00BB178C">
        <w:t>Чл. 70. (1) На основание чл.116 от Закона за местните данъци и такси за притежаване на куче собственикът заплаща годишна такса в общината, на чиято територия е постоянния му адрес (седалище).</w:t>
      </w:r>
    </w:p>
    <w:p w:rsidR="006667B4" w:rsidRPr="00CD3C97" w:rsidRDefault="006667B4" w:rsidP="001019E2">
      <w:pPr>
        <w:spacing w:after="60"/>
        <w:ind w:firstLine="600"/>
        <w:jc w:val="both"/>
      </w:pPr>
      <w:r w:rsidRPr="00BB178C">
        <w:t xml:space="preserve">(2) В тримесечен срок от датата на придобиване на куче, собственикът </w:t>
      </w:r>
      <w:r w:rsidRPr="00CD3C97">
        <w:t>подава исканезарегистрацияв общината по постоянния му адрес (седалище).</w:t>
      </w:r>
    </w:p>
    <w:p w:rsidR="006667B4" w:rsidRPr="009B5ED6" w:rsidRDefault="006667B4" w:rsidP="001019E2">
      <w:pPr>
        <w:spacing w:after="60"/>
        <w:ind w:firstLine="600"/>
        <w:jc w:val="both"/>
        <w:rPr>
          <w:b/>
          <w:bCs/>
          <w:color w:val="FF0000"/>
          <w:u w:val="single"/>
          <w:lang w:val="ru-RU"/>
        </w:rPr>
      </w:pPr>
      <w:r>
        <w:t xml:space="preserve">(3) Таксата </w:t>
      </w:r>
      <w:r w:rsidRPr="00CD3C97">
        <w:t xml:space="preserve">е годишна и срокът започва да тече от датата на връчване  на свидетелството за регистрация като свидетелството се получава след заплащане на същата. </w:t>
      </w:r>
    </w:p>
    <w:p w:rsidR="006667B4" w:rsidRPr="00BB178C" w:rsidRDefault="006667B4" w:rsidP="001019E2">
      <w:pPr>
        <w:spacing w:after="60"/>
        <w:ind w:firstLine="600"/>
        <w:jc w:val="both"/>
      </w:pPr>
      <w:r w:rsidRPr="00BB178C">
        <w:t>(4) Приходите от събраните такси по ал.2 се използват за мероприятия, свързани с намаляване броя на безстопанствените кучета.</w:t>
      </w:r>
    </w:p>
    <w:p w:rsidR="006667B4" w:rsidRPr="00BB178C" w:rsidRDefault="006667B4" w:rsidP="001019E2">
      <w:pPr>
        <w:spacing w:after="60"/>
        <w:ind w:firstLine="600"/>
        <w:jc w:val="both"/>
      </w:pPr>
      <w:r w:rsidRPr="00BB178C">
        <w:t>(5) Освобождават се от такса собствениците на кучета по чл.175, ал.2 от Закона за ветеринарномедицинската дейност, а именно:</w:t>
      </w:r>
    </w:p>
    <w:p w:rsidR="006667B4" w:rsidRPr="00BB178C" w:rsidRDefault="006667B4" w:rsidP="001019E2">
      <w:pPr>
        <w:spacing w:after="60"/>
        <w:ind w:left="600"/>
        <w:jc w:val="both"/>
      </w:pPr>
      <w:r w:rsidRPr="00BB178C">
        <w:t>1. Кучета за хора с увреждания</w:t>
      </w:r>
    </w:p>
    <w:p w:rsidR="006667B4" w:rsidRPr="00BB178C" w:rsidRDefault="006667B4" w:rsidP="001019E2">
      <w:pPr>
        <w:spacing w:after="60"/>
        <w:ind w:left="600"/>
        <w:jc w:val="both"/>
      </w:pPr>
      <w:r w:rsidRPr="00BB178C">
        <w:t>2. Служебни кучета</w:t>
      </w:r>
    </w:p>
    <w:p w:rsidR="006667B4" w:rsidRPr="00BB178C" w:rsidRDefault="006667B4" w:rsidP="001019E2">
      <w:pPr>
        <w:spacing w:after="60"/>
        <w:ind w:left="600"/>
        <w:jc w:val="both"/>
      </w:pPr>
      <w:r w:rsidRPr="00BB178C">
        <w:t>3. Кучета, използвани за опитни цели</w:t>
      </w:r>
    </w:p>
    <w:p w:rsidR="006667B4" w:rsidRPr="00BB178C" w:rsidRDefault="006667B4" w:rsidP="001019E2">
      <w:pPr>
        <w:spacing w:after="60"/>
        <w:ind w:left="600"/>
        <w:jc w:val="both"/>
      </w:pPr>
      <w:r w:rsidRPr="00BB178C">
        <w:t>4. Кучета, използвани от Българския червен кръст</w:t>
      </w:r>
    </w:p>
    <w:p w:rsidR="006667B4" w:rsidRPr="00BB178C" w:rsidRDefault="006667B4" w:rsidP="001019E2">
      <w:pPr>
        <w:spacing w:after="60"/>
        <w:ind w:left="600"/>
        <w:jc w:val="both"/>
      </w:pPr>
      <w:r w:rsidRPr="00BB178C">
        <w:t>5. Кастрирани кучета</w:t>
      </w:r>
    </w:p>
    <w:p w:rsidR="006667B4" w:rsidRDefault="006667B4" w:rsidP="001019E2">
      <w:pPr>
        <w:spacing w:after="60"/>
        <w:ind w:left="600"/>
        <w:jc w:val="both"/>
        <w:rPr>
          <w:lang w:val="en-US"/>
        </w:rPr>
      </w:pPr>
      <w:r w:rsidRPr="00BB178C">
        <w:lastRenderedPageBreak/>
        <w:t>6. Ловни кучета</w:t>
      </w:r>
    </w:p>
    <w:p w:rsidR="000874A3" w:rsidRPr="00040FAB" w:rsidRDefault="000874A3" w:rsidP="00840A84">
      <w:pPr>
        <w:spacing w:after="60"/>
        <w:jc w:val="both"/>
        <w:rPr>
          <w:bCs/>
          <w:strike/>
        </w:rPr>
      </w:pPr>
      <w:r w:rsidRPr="001B43AF">
        <w:rPr>
          <w:lang w:val="en-US"/>
        </w:rPr>
        <w:t>Чл.</w:t>
      </w:r>
      <w:r w:rsidRPr="001B43AF">
        <w:t>7</w:t>
      </w:r>
      <w:r w:rsidR="00E2309A" w:rsidRPr="001B43AF">
        <w:t>0</w:t>
      </w:r>
      <w:r w:rsidRPr="001B43AF">
        <w:t>а</w:t>
      </w:r>
      <w:r w:rsidRPr="0098185C">
        <w:t>/ (</w:t>
      </w:r>
      <w:r w:rsidR="0098185C">
        <w:t xml:space="preserve">доп. </w:t>
      </w:r>
      <w:r w:rsidR="00A634CC" w:rsidRPr="0098185C">
        <w:rPr>
          <w:bCs/>
        </w:rPr>
        <w:t xml:space="preserve">РОбС № 609 </w:t>
      </w:r>
      <w:r w:rsidRPr="0098185C">
        <w:rPr>
          <w:bCs/>
        </w:rPr>
        <w:t xml:space="preserve">от </w:t>
      </w:r>
      <w:r w:rsidR="002E706C" w:rsidRPr="0098185C">
        <w:rPr>
          <w:bCs/>
        </w:rPr>
        <w:t>22.12.</w:t>
      </w:r>
      <w:r w:rsidR="001B43AF" w:rsidRPr="0098185C">
        <w:rPr>
          <w:bCs/>
        </w:rPr>
        <w:t>2014г.</w:t>
      </w:r>
      <w:r w:rsidR="0098185C">
        <w:rPr>
          <w:bCs/>
        </w:rPr>
        <w:t>, изм</w:t>
      </w:r>
      <w:r w:rsidR="0098185C" w:rsidRPr="00E34170">
        <w:t>. С РОбС №</w:t>
      </w:r>
      <w:r w:rsidR="00FF3AD9">
        <w:t xml:space="preserve"> 26 от 23</w:t>
      </w:r>
      <w:r w:rsidR="0098185C" w:rsidRPr="00E34170">
        <w:t>.12.2015 г.)</w:t>
      </w:r>
      <w:r w:rsidR="00D6453B" w:rsidRPr="001B43AF">
        <w:rPr>
          <w:bCs/>
        </w:rPr>
        <w:t xml:space="preserve">За регистрация на пътни превозни средства с жива тяга </w:t>
      </w:r>
      <w:r w:rsidR="008F1128" w:rsidRPr="001B43AF">
        <w:rPr>
          <w:bCs/>
        </w:rPr>
        <w:t>/</w:t>
      </w:r>
      <w:r w:rsidR="00D6453B" w:rsidRPr="001B43AF">
        <w:rPr>
          <w:bCs/>
        </w:rPr>
        <w:t>на основание чл.167 ал.2 т.4 от Закона за движение по пътищата</w:t>
      </w:r>
      <w:r w:rsidR="008F1128" w:rsidRPr="001B43AF">
        <w:rPr>
          <w:bCs/>
        </w:rPr>
        <w:t>/</w:t>
      </w:r>
      <w:r w:rsidR="00D6453B" w:rsidRPr="001B43AF">
        <w:rPr>
          <w:bCs/>
        </w:rPr>
        <w:t xml:space="preserve">се заплаща </w:t>
      </w:r>
      <w:r w:rsidR="00D6453B" w:rsidRPr="00040FAB">
        <w:rPr>
          <w:bCs/>
        </w:rPr>
        <w:t>такса</w:t>
      </w:r>
      <w:r w:rsidR="0098185C">
        <w:rPr>
          <w:bCs/>
        </w:rPr>
        <w:t>.</w:t>
      </w:r>
    </w:p>
    <w:p w:rsidR="00FD634B" w:rsidRPr="00DA2386" w:rsidRDefault="00FD634B" w:rsidP="001019E2">
      <w:pPr>
        <w:jc w:val="center"/>
        <w:rPr>
          <w:b/>
          <w:bCs/>
        </w:rPr>
      </w:pPr>
    </w:p>
    <w:p w:rsidR="006667B4" w:rsidRPr="00BB178C" w:rsidRDefault="006667B4" w:rsidP="001019E2">
      <w:pPr>
        <w:jc w:val="center"/>
      </w:pPr>
      <w:r w:rsidRPr="00BB178C">
        <w:rPr>
          <w:b/>
          <w:bCs/>
        </w:rPr>
        <w:t>ГЛАВА ТРЕТА</w:t>
      </w:r>
    </w:p>
    <w:p w:rsidR="006667B4" w:rsidRPr="00BB178C" w:rsidRDefault="006667B4" w:rsidP="001019E2">
      <w:pPr>
        <w:spacing w:after="120"/>
        <w:jc w:val="center"/>
      </w:pPr>
      <w:r w:rsidRPr="00BB178C">
        <w:rPr>
          <w:b/>
          <w:bCs/>
        </w:rPr>
        <w:t>Цени на неуредени със закон услуги, оказвани или предоставяни от общината на физически и юридически лица</w:t>
      </w:r>
    </w:p>
    <w:p w:rsidR="006667B4" w:rsidRPr="00BB178C" w:rsidRDefault="006667B4" w:rsidP="00840A84">
      <w:pPr>
        <w:spacing w:after="60"/>
        <w:jc w:val="both"/>
      </w:pPr>
      <w:r w:rsidRPr="00BB178C">
        <w:t>Чл. 71. За всички услуги, предоставяни от общината, които не са регламентирани със закон, се определя цена с тази Наредба.</w:t>
      </w:r>
    </w:p>
    <w:p w:rsidR="006667B4" w:rsidRPr="00BB178C" w:rsidRDefault="006667B4" w:rsidP="00840A84">
      <w:pPr>
        <w:spacing w:after="60"/>
        <w:jc w:val="both"/>
      </w:pPr>
      <w:r w:rsidRPr="00BB178C">
        <w:t xml:space="preserve">Чл. 72. (1)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w:t>
      </w:r>
    </w:p>
    <w:p w:rsidR="006667B4" w:rsidRPr="00BB178C" w:rsidRDefault="006667B4" w:rsidP="001019E2">
      <w:pPr>
        <w:spacing w:after="60"/>
        <w:ind w:firstLine="600"/>
        <w:jc w:val="both"/>
      </w:pPr>
      <w:r w:rsidRPr="00BB178C">
        <w:t>Те включват и съответен дял от:</w:t>
      </w:r>
    </w:p>
    <w:p w:rsidR="006667B4" w:rsidRPr="00BB178C" w:rsidRDefault="006667B4" w:rsidP="001019E2">
      <w:pPr>
        <w:spacing w:after="60"/>
        <w:ind w:firstLine="600"/>
        <w:jc w:val="both"/>
      </w:pPr>
      <w:r w:rsidRPr="00BB178C">
        <w:t xml:space="preserve">а) преките и непреки разходи за персонал, включително работна заплата и осигуровки; </w:t>
      </w:r>
    </w:p>
    <w:p w:rsidR="006667B4" w:rsidRPr="00BB178C" w:rsidRDefault="006667B4" w:rsidP="001019E2">
      <w:pPr>
        <w:spacing w:after="60"/>
        <w:ind w:firstLine="600"/>
        <w:jc w:val="both"/>
      </w:pPr>
      <w:r w:rsidRPr="00BB178C">
        <w:t xml:space="preserve">б) 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 </w:t>
      </w:r>
    </w:p>
    <w:p w:rsidR="006667B4" w:rsidRPr="00BB178C" w:rsidRDefault="006667B4" w:rsidP="001019E2">
      <w:pPr>
        <w:spacing w:after="60"/>
        <w:ind w:left="600"/>
        <w:jc w:val="both"/>
      </w:pPr>
      <w:r w:rsidRPr="00BB178C">
        <w:t>в) разходи за управление и контрол;</w:t>
      </w:r>
    </w:p>
    <w:p w:rsidR="006667B4" w:rsidRPr="00BB178C" w:rsidRDefault="006667B4" w:rsidP="001019E2">
      <w:pPr>
        <w:spacing w:after="60"/>
        <w:ind w:firstLine="600"/>
        <w:jc w:val="both"/>
      </w:pPr>
      <w:r w:rsidRPr="00BB178C">
        <w:t>г)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6667B4" w:rsidRPr="00BB178C" w:rsidRDefault="006667B4" w:rsidP="001019E2">
      <w:pPr>
        <w:spacing w:after="60"/>
        <w:ind w:firstLine="600"/>
        <w:jc w:val="both"/>
      </w:pPr>
      <w:r w:rsidRPr="00BB178C">
        <w:t>д) пълните разходи се определят или изчисляват въз основа на данни от съществуващата система за отчетност.</w:t>
      </w:r>
    </w:p>
    <w:p w:rsidR="006667B4" w:rsidRPr="00BB178C" w:rsidRDefault="006667B4" w:rsidP="001019E2">
      <w:pPr>
        <w:spacing w:after="60"/>
        <w:ind w:firstLine="600"/>
        <w:jc w:val="both"/>
      </w:pPr>
      <w:r w:rsidRPr="00BB178C">
        <w:t>(2) Цените на услугите могат и да надвишават себестойността им.</w:t>
      </w:r>
    </w:p>
    <w:p w:rsidR="006667B4" w:rsidRPr="00BB178C" w:rsidRDefault="006667B4" w:rsidP="001019E2">
      <w:pPr>
        <w:spacing w:after="60"/>
        <w:ind w:firstLine="600"/>
        <w:jc w:val="both"/>
      </w:pPr>
      <w:r w:rsidRPr="00BB178C">
        <w:t>(3) Цените на услуги, осъществявани и от други организации, са съобразени с пазарните (напр. достъп до интернет, сканиране, принтиране, копиране и др.)</w:t>
      </w:r>
    </w:p>
    <w:p w:rsidR="006667B4" w:rsidRPr="00BB178C" w:rsidRDefault="006667B4" w:rsidP="001019E2">
      <w:pPr>
        <w:spacing w:after="60"/>
        <w:ind w:firstLine="600"/>
        <w:jc w:val="both"/>
      </w:pPr>
      <w:r w:rsidRPr="00BB178C">
        <w:t>(4) Цените на услугите са прости и пропорционални.</w:t>
      </w:r>
    </w:p>
    <w:p w:rsidR="006667B4" w:rsidRPr="00BB178C" w:rsidRDefault="006667B4" w:rsidP="001019E2">
      <w:pPr>
        <w:spacing w:after="60"/>
        <w:ind w:firstLine="600"/>
        <w:jc w:val="both"/>
      </w:pPr>
      <w:r w:rsidRPr="00BB178C">
        <w:t>(5) Цените на услугите се събират от общинската администрация и приходите от тях постъпват в бюджета на общината.</w:t>
      </w:r>
    </w:p>
    <w:p w:rsidR="006667B4" w:rsidRPr="008A6069" w:rsidRDefault="00840A84" w:rsidP="001019E2">
      <w:pPr>
        <w:spacing w:after="60"/>
        <w:jc w:val="both"/>
      </w:pPr>
      <w:r>
        <w:t> </w:t>
      </w:r>
      <w:r w:rsidR="006667B4" w:rsidRPr="008A6069">
        <w:t>Чл. 73. (1) Услугите, предоставяни от общината могат да бъдат:</w:t>
      </w:r>
    </w:p>
    <w:p w:rsidR="006667B4" w:rsidRPr="008A6069" w:rsidRDefault="006667B4" w:rsidP="001019E2">
      <w:pPr>
        <w:spacing w:after="60"/>
        <w:ind w:left="840"/>
        <w:jc w:val="both"/>
      </w:pPr>
      <w:r w:rsidRPr="008A6069">
        <w:t>1. обикновени;</w:t>
      </w:r>
    </w:p>
    <w:p w:rsidR="006667B4" w:rsidRPr="008A6069" w:rsidRDefault="006667B4" w:rsidP="001019E2">
      <w:pPr>
        <w:spacing w:after="60"/>
        <w:ind w:left="840"/>
        <w:jc w:val="both"/>
      </w:pPr>
      <w:r w:rsidRPr="008A6069">
        <w:t>2. бързи;</w:t>
      </w:r>
    </w:p>
    <w:p w:rsidR="006667B4" w:rsidRPr="008A6069" w:rsidRDefault="00E62631" w:rsidP="001019E2">
      <w:pPr>
        <w:spacing w:after="60"/>
        <w:ind w:left="840"/>
        <w:jc w:val="both"/>
      </w:pPr>
      <w:r w:rsidRPr="008A6069">
        <w:t>3. експресни</w:t>
      </w:r>
    </w:p>
    <w:p w:rsidR="00E62631" w:rsidRPr="008A6069" w:rsidRDefault="00E62631" w:rsidP="00E62631">
      <w:pPr>
        <w:spacing w:after="60"/>
        <w:jc w:val="both"/>
      </w:pPr>
      <w:r w:rsidRPr="008A6069">
        <w:t>и могат да бъдат заявени и по електронен път.</w:t>
      </w:r>
    </w:p>
    <w:p w:rsidR="006667B4" w:rsidRPr="008A6069" w:rsidRDefault="006667B4" w:rsidP="001019E2">
      <w:pPr>
        <w:spacing w:after="60"/>
        <w:ind w:firstLine="708"/>
        <w:jc w:val="both"/>
      </w:pPr>
      <w:r w:rsidRPr="008A6069">
        <w:t>(2) Сроковете за извършване на услугите започват да текат от деня на подаване на необходимите документи и заплащане на цената на съответния вид услуга.</w:t>
      </w:r>
    </w:p>
    <w:p w:rsidR="006667B4" w:rsidRPr="008A6069" w:rsidRDefault="006667B4" w:rsidP="001019E2">
      <w:pPr>
        <w:spacing w:after="60"/>
        <w:ind w:firstLine="708"/>
        <w:jc w:val="both"/>
      </w:pPr>
      <w:r w:rsidRPr="008A6069">
        <w:t>(3) Заплащането се извършва в брой или безкасово по съответната сметка. При плащане в брой задължително се издава касов бон.</w:t>
      </w:r>
    </w:p>
    <w:p w:rsidR="006667B4" w:rsidRPr="008A6069" w:rsidRDefault="006667B4" w:rsidP="001019E2">
      <w:pPr>
        <w:spacing w:after="60"/>
        <w:ind w:firstLine="708"/>
        <w:jc w:val="both"/>
      </w:pPr>
      <w:r w:rsidRPr="008A6069">
        <w:t>(4) експресни услуги се заплащат със съответното увеличение, прието от общинския съвет.</w:t>
      </w:r>
    </w:p>
    <w:p w:rsidR="00771F56" w:rsidRPr="008A6069" w:rsidRDefault="00771F56" w:rsidP="00106DAE">
      <w:pPr>
        <w:spacing w:after="60"/>
        <w:ind w:firstLine="709"/>
        <w:jc w:val="both"/>
      </w:pPr>
      <w:r w:rsidRPr="00301168">
        <w:rPr>
          <w:lang w:val="en-US"/>
        </w:rPr>
        <w:lastRenderedPageBreak/>
        <w:t>(</w:t>
      </w:r>
      <w:r w:rsidRPr="008A6069">
        <w:rPr>
          <w:lang w:val="en-US"/>
        </w:rPr>
        <w:t>5)</w:t>
      </w:r>
      <w:r w:rsidR="002418E2">
        <w:t xml:space="preserve"> </w:t>
      </w:r>
      <w:r w:rsidR="00040FAB" w:rsidRPr="00301168">
        <w:t>(</w:t>
      </w:r>
      <w:r w:rsidR="00040FAB" w:rsidRPr="00301168">
        <w:rPr>
          <w:bCs/>
        </w:rPr>
        <w:t>РОбС № 609 от 22</w:t>
      </w:r>
      <w:r w:rsidR="00301168">
        <w:rPr>
          <w:bCs/>
        </w:rPr>
        <w:t>.12.2014г.)</w:t>
      </w:r>
      <w:r w:rsidR="002418E2">
        <w:rPr>
          <w:bCs/>
        </w:rPr>
        <w:t xml:space="preserve"> </w:t>
      </w:r>
      <w:r w:rsidRPr="008A6069">
        <w:t xml:space="preserve">Община Лом предоставя комплексни услуги на гражданите и фирмите. </w:t>
      </w:r>
    </w:p>
    <w:p w:rsidR="00771F56" w:rsidRPr="008A6069" w:rsidRDefault="00771F56" w:rsidP="00106DAE">
      <w:pPr>
        <w:spacing w:after="60"/>
        <w:ind w:firstLine="709"/>
        <w:jc w:val="both"/>
      </w:pPr>
      <w:r w:rsidRPr="008A6069">
        <w:t>1. комплексните услуги се състоят от отделни услуги, издавани от една или повече административни структури.</w:t>
      </w:r>
    </w:p>
    <w:p w:rsidR="00771F56" w:rsidRPr="008A6069" w:rsidRDefault="00771F56" w:rsidP="00106DAE">
      <w:pPr>
        <w:spacing w:after="60"/>
        <w:ind w:firstLine="709"/>
        <w:jc w:val="both"/>
      </w:pPr>
      <w:r w:rsidRPr="008A6069">
        <w:t>2. срокът за изпълнение на комплексните услуги се определя, както следва:</w:t>
      </w:r>
    </w:p>
    <w:p w:rsidR="00771F56" w:rsidRPr="008A6069" w:rsidRDefault="00771F56" w:rsidP="00106DAE">
      <w:pPr>
        <w:spacing w:after="60"/>
        <w:ind w:firstLine="709"/>
        <w:jc w:val="both"/>
      </w:pPr>
      <w:r w:rsidRPr="008A6069">
        <w:t xml:space="preserve">2.1. когато изпълнението на комплексната услуга изисква последователно изпълнение на отделните услуги, срокът се определя от сбора на времената за изпълнение на всяка услуга. </w:t>
      </w:r>
    </w:p>
    <w:p w:rsidR="00771F56" w:rsidRPr="008A6069" w:rsidRDefault="00771F56" w:rsidP="00106DAE">
      <w:pPr>
        <w:spacing w:after="60"/>
        <w:ind w:firstLine="709"/>
        <w:jc w:val="both"/>
      </w:pPr>
      <w:r w:rsidRPr="008A6069">
        <w:t>2.2. когато изпълнението на комплексната услуга не изисква последователно изпълнение на отделните услуги времето за изпълнение се определя от услугата с най дълъг срок на изпълнение.</w:t>
      </w:r>
    </w:p>
    <w:p w:rsidR="00771F56" w:rsidRPr="008A6069" w:rsidRDefault="00771F56" w:rsidP="00106DAE">
      <w:pPr>
        <w:spacing w:after="60"/>
        <w:ind w:firstLine="709"/>
        <w:jc w:val="both"/>
      </w:pPr>
      <w:r w:rsidRPr="008A6069">
        <w:t>3. цената на комплексната услуга се определя, като сбор от таксите (цените) на отделните услуги, определени за отделните администрации, включително и цената на куриерската услуга, ако се ползва такава.</w:t>
      </w:r>
    </w:p>
    <w:p w:rsidR="00771F56" w:rsidRPr="008A6069" w:rsidRDefault="00771F56" w:rsidP="00106DAE">
      <w:pPr>
        <w:spacing w:after="60"/>
        <w:ind w:firstLine="709"/>
        <w:jc w:val="both"/>
      </w:pPr>
      <w:r w:rsidRPr="008A6069">
        <w:t>4. комплексните услуги се заплащат на касата на община Лом и служебносе превеждат по сметките на конкретните изпълнители на всяка отделна услуга</w:t>
      </w:r>
    </w:p>
    <w:p w:rsidR="00771F56" w:rsidRPr="00771F56" w:rsidRDefault="00771F56" w:rsidP="001019E2">
      <w:pPr>
        <w:spacing w:after="60"/>
        <w:ind w:firstLine="708"/>
        <w:jc w:val="both"/>
        <w:rPr>
          <w:b/>
        </w:rPr>
      </w:pPr>
    </w:p>
    <w:p w:rsidR="008A6069" w:rsidRDefault="006667B4" w:rsidP="00294360">
      <w:pPr>
        <w:spacing w:after="60"/>
        <w:jc w:val="both"/>
      </w:pPr>
      <w:r w:rsidRPr="00BB178C">
        <w:t xml:space="preserve">Чл. 74. </w:t>
      </w:r>
      <w:r w:rsidR="008A6069" w:rsidRPr="00694941">
        <w:t xml:space="preserve">(1) </w:t>
      </w:r>
      <w:r w:rsidR="00301168" w:rsidRPr="00E34170">
        <w:rPr>
          <w:bCs/>
        </w:rPr>
        <w:t>(</w:t>
      </w:r>
      <w:r w:rsidR="00301168">
        <w:t>изм</w:t>
      </w:r>
      <w:r w:rsidR="00301168" w:rsidRPr="00E34170">
        <w:t>. С РОбС №</w:t>
      </w:r>
      <w:r w:rsidR="00FF3AD9">
        <w:t xml:space="preserve"> 26</w:t>
      </w:r>
      <w:r w:rsidR="00301168" w:rsidRPr="00E34170">
        <w:t xml:space="preserve"> от </w:t>
      </w:r>
      <w:r w:rsidR="00FF3AD9">
        <w:t>23</w:t>
      </w:r>
      <w:r w:rsidR="00301168" w:rsidRPr="00E34170">
        <w:t>.12.2015 г.)</w:t>
      </w:r>
      <w:r w:rsidR="00073F28">
        <w:t xml:space="preserve"> </w:t>
      </w:r>
      <w:r w:rsidR="008A6069" w:rsidRPr="00694941">
        <w:t xml:space="preserve">Общинският съвет определя </w:t>
      </w:r>
      <w:r w:rsidR="008A6069">
        <w:t>такса за ползване на радиоточка.</w:t>
      </w:r>
    </w:p>
    <w:p w:rsidR="008A6069" w:rsidRDefault="008A6069" w:rsidP="008A6069">
      <w:pPr>
        <w:jc w:val="both"/>
      </w:pPr>
      <w:r>
        <w:t xml:space="preserve">(2) </w:t>
      </w:r>
      <w:r w:rsidRPr="00BB178C">
        <w:t>Такс</w:t>
      </w:r>
      <w:r>
        <w:t>а</w:t>
      </w:r>
      <w:r w:rsidRPr="00BB178C">
        <w:t>т</w:t>
      </w:r>
      <w:r>
        <w:t>а</w:t>
      </w:r>
      <w:r w:rsidRPr="005D699B">
        <w:t>за</w:t>
      </w:r>
      <w:r>
        <w:t xml:space="preserve">ползване на радиоточка </w:t>
      </w:r>
      <w:r w:rsidRPr="00BB178C">
        <w:t xml:space="preserve">се внася за месец или за година. </w:t>
      </w:r>
    </w:p>
    <w:p w:rsidR="008A6069" w:rsidRDefault="008A6069" w:rsidP="008A6069">
      <w:pPr>
        <w:jc w:val="both"/>
      </w:pPr>
      <w:r>
        <w:t xml:space="preserve">(3) </w:t>
      </w:r>
      <w:r w:rsidRPr="00BB178C">
        <w:t xml:space="preserve">На платилите еднократно годишната такса в срок до 31 януари за текущата година се прави отстъпка от 3%. </w:t>
      </w:r>
    </w:p>
    <w:p w:rsidR="008A6069" w:rsidRDefault="008A6069" w:rsidP="008A6069">
      <w:pPr>
        <w:jc w:val="both"/>
      </w:pPr>
      <w:r>
        <w:t xml:space="preserve">(4) </w:t>
      </w:r>
      <w:r w:rsidRPr="00BB178C">
        <w:t xml:space="preserve">За включване на нови абонати се плаща еднократна такса. </w:t>
      </w:r>
    </w:p>
    <w:p w:rsidR="008A6069" w:rsidRDefault="008A6069" w:rsidP="008A6069">
      <w:pPr>
        <w:jc w:val="both"/>
      </w:pPr>
      <w:r>
        <w:t xml:space="preserve">(5) </w:t>
      </w:r>
      <w:r w:rsidRPr="00BB178C">
        <w:t xml:space="preserve">Радиоточки с неплатен абонамент за три месеца се закриват. </w:t>
      </w:r>
    </w:p>
    <w:p w:rsidR="008A6069" w:rsidRPr="00694941" w:rsidRDefault="008A6069" w:rsidP="008A6069">
      <w:pPr>
        <w:jc w:val="both"/>
      </w:pPr>
      <w:r>
        <w:t xml:space="preserve">(6) </w:t>
      </w:r>
      <w:r w:rsidRPr="00BB178C">
        <w:t>Инвалиди с І</w:t>
      </w:r>
      <w:r w:rsidRPr="00BB178C">
        <w:rPr>
          <w:vertAlign w:val="superscript"/>
        </w:rPr>
        <w:t>ва</w:t>
      </w:r>
      <w:r w:rsidRPr="00BB178C">
        <w:t xml:space="preserve"> група инвалидност заплащат 50% от стойността на таксата</w:t>
      </w:r>
    </w:p>
    <w:p w:rsidR="008A6069" w:rsidRPr="008A6069" w:rsidRDefault="008A6069" w:rsidP="001019E2">
      <w:pPr>
        <w:spacing w:after="60"/>
        <w:ind w:firstLine="708"/>
        <w:jc w:val="both"/>
        <w:rPr>
          <w:strike/>
          <w:color w:val="FF0000"/>
        </w:rPr>
      </w:pPr>
    </w:p>
    <w:p w:rsidR="006667B4" w:rsidRPr="00BB178C" w:rsidRDefault="006667B4" w:rsidP="001019E2">
      <w:pPr>
        <w:jc w:val="center"/>
      </w:pPr>
      <w:r w:rsidRPr="00BB178C">
        <w:rPr>
          <w:b/>
          <w:bCs/>
        </w:rPr>
        <w:t>ГЛАВА ЧЕТВЪРТА</w:t>
      </w:r>
    </w:p>
    <w:p w:rsidR="006667B4" w:rsidRPr="00BB178C" w:rsidRDefault="006667B4" w:rsidP="001019E2">
      <w:pPr>
        <w:spacing w:after="120"/>
        <w:jc w:val="center"/>
      </w:pPr>
      <w:r w:rsidRPr="00BB178C">
        <w:rPr>
          <w:b/>
          <w:bCs/>
        </w:rPr>
        <w:t>АДМИНИСТРАТИВНОНАКАЗАТЕЛНИ РАЗПОРЕДБИ</w:t>
      </w:r>
    </w:p>
    <w:p w:rsidR="006667B4" w:rsidRPr="00BB178C" w:rsidRDefault="006667B4" w:rsidP="00840A84">
      <w:pPr>
        <w:spacing w:after="60"/>
        <w:jc w:val="both"/>
      </w:pPr>
      <w:r w:rsidRPr="00BB178C">
        <w:t>Чл. 75. Актовете за установяване на нарушенията по тази Наредба се съставят от определени от кмета длъжностни лица от общинската администрация, а наказателните постановления се издават от кмета на общината.</w:t>
      </w:r>
    </w:p>
    <w:p w:rsidR="006667B4" w:rsidRDefault="006667B4" w:rsidP="00840A84">
      <w:pPr>
        <w:spacing w:after="60"/>
        <w:jc w:val="both"/>
      </w:pPr>
      <w:r w:rsidRPr="00BB178C">
        <w:t xml:space="preserve">Чл. 76.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w:t>
      </w:r>
    </w:p>
    <w:p w:rsidR="00961118" w:rsidRPr="00BB178C" w:rsidRDefault="00961118" w:rsidP="00840A84">
      <w:pPr>
        <w:spacing w:after="60"/>
        <w:jc w:val="both"/>
      </w:pPr>
    </w:p>
    <w:p w:rsidR="006667B4" w:rsidRPr="00BB178C" w:rsidRDefault="006667B4" w:rsidP="001019E2">
      <w:pPr>
        <w:spacing w:after="60"/>
        <w:jc w:val="center"/>
        <w:rPr>
          <w:b/>
          <w:bCs/>
        </w:rPr>
      </w:pPr>
      <w:bookmarkStart w:id="6" w:name="BM_99"/>
      <w:bookmarkEnd w:id="6"/>
      <w:r w:rsidRPr="00BB178C">
        <w:rPr>
          <w:b/>
          <w:bCs/>
        </w:rPr>
        <w:t>ДОПЪЛНИТЕЛНА РАЗПОРЕДБА</w:t>
      </w:r>
    </w:p>
    <w:p w:rsidR="006667B4" w:rsidRPr="00D078BC" w:rsidRDefault="006667B4" w:rsidP="008A6069">
      <w:pPr>
        <w:spacing w:after="60"/>
        <w:ind w:firstLine="708"/>
        <w:jc w:val="both"/>
      </w:pPr>
      <w:r w:rsidRPr="00D078BC">
        <w:t>§ 1. По смисъла на тази Наредба:</w:t>
      </w:r>
    </w:p>
    <w:p w:rsidR="006667B4" w:rsidRPr="00D078BC" w:rsidRDefault="006667B4" w:rsidP="008A6069">
      <w:pPr>
        <w:spacing w:after="60"/>
        <w:ind w:firstLine="708"/>
        <w:jc w:val="both"/>
      </w:pPr>
      <w:r w:rsidRPr="00D078BC">
        <w:t>1. „Услуги за всеобщо ползване” са тези общински услуги, при които конкретният ползвател не може да бъде определен.</w:t>
      </w:r>
    </w:p>
    <w:p w:rsidR="006667B4" w:rsidRPr="00D078BC" w:rsidRDefault="006667B4" w:rsidP="008A6069">
      <w:pPr>
        <w:spacing w:after="60"/>
        <w:ind w:firstLine="708"/>
        <w:jc w:val="both"/>
      </w:pPr>
      <w:r w:rsidRPr="00D078BC">
        <w:t>2. "Ползватели" са физически лица и юридически лица, на които се предоставят публични услуги по смисъла на Закона за местните данъци и такси.</w:t>
      </w:r>
      <w:bookmarkStart w:id="7" w:name="BM_11"/>
      <w:bookmarkEnd w:id="7"/>
    </w:p>
    <w:p w:rsidR="006F3C4C" w:rsidRPr="00D078BC" w:rsidRDefault="006F3C4C" w:rsidP="008A6069">
      <w:pPr>
        <w:spacing w:after="60"/>
        <w:ind w:firstLine="708"/>
        <w:jc w:val="both"/>
      </w:pPr>
      <w:r w:rsidRPr="00D078BC">
        <w:lastRenderedPageBreak/>
        <w:t>§ 2.</w:t>
      </w:r>
      <w:r w:rsidR="00301168" w:rsidRPr="00E34170">
        <w:rPr>
          <w:bCs/>
        </w:rPr>
        <w:t>(</w:t>
      </w:r>
      <w:r w:rsidR="00301168" w:rsidRPr="00E34170">
        <w:t>доп. С РОбС №</w:t>
      </w:r>
      <w:r w:rsidR="0039677B">
        <w:t xml:space="preserve"> 26 от 23</w:t>
      </w:r>
      <w:r w:rsidR="00301168" w:rsidRPr="00E34170">
        <w:t>.12.2015 г.)</w:t>
      </w:r>
      <w:r w:rsidRPr="00D078BC">
        <w:t>Услугите, предоставяни от общината могат да бъдат:</w:t>
      </w:r>
      <w:r w:rsidR="008F1DD3" w:rsidRPr="00D078BC">
        <w:t xml:space="preserve"> обикновени, бързи, </w:t>
      </w:r>
      <w:r w:rsidRPr="00D078BC">
        <w:t>експресни</w:t>
      </w:r>
      <w:r w:rsidR="0015527A" w:rsidRPr="00D078BC">
        <w:t>, комплексни</w:t>
      </w:r>
      <w:r w:rsidRPr="00D078BC">
        <w:t>и могат да бъ</w:t>
      </w:r>
      <w:r w:rsidR="0015527A" w:rsidRPr="00D078BC">
        <w:t>дат заявени и по електронен път:</w:t>
      </w:r>
    </w:p>
    <w:p w:rsidR="008F1DD3" w:rsidRPr="00D078BC" w:rsidRDefault="008F1DD3" w:rsidP="008A6069">
      <w:pPr>
        <w:pStyle w:val="af4"/>
        <w:jc w:val="both"/>
      </w:pPr>
      <w:r w:rsidRPr="00D078BC">
        <w:t>1. Обикновената услуга се извършва в рамките на срока определен с тази наредба или установен с нормативен акт.</w:t>
      </w:r>
    </w:p>
    <w:p w:rsidR="008F1DD3" w:rsidRPr="00D078BC" w:rsidRDefault="008F1DD3" w:rsidP="008A6069">
      <w:pPr>
        <w:pStyle w:val="af4"/>
        <w:jc w:val="both"/>
      </w:pPr>
      <w:r w:rsidRPr="00D078BC">
        <w:rPr>
          <w:lang w:val="ru-RU"/>
        </w:rPr>
        <w:t xml:space="preserve"> 2.</w:t>
      </w:r>
      <w:r w:rsidRPr="00D078BC">
        <w:t xml:space="preserve">Обикновената услуга от настоящата наредба се извършва в срок </w:t>
      </w:r>
      <w:r w:rsidR="0015527A" w:rsidRPr="00D078BC">
        <w:t>до 14</w:t>
      </w:r>
      <w:r w:rsidRPr="00D078BC">
        <w:t xml:space="preserve"> (четиринадесет) дни, ако не е установен с друг нормативен акт.</w:t>
      </w:r>
    </w:p>
    <w:p w:rsidR="008F1DD3" w:rsidRPr="00D078BC" w:rsidRDefault="0015527A" w:rsidP="008A6069">
      <w:pPr>
        <w:pStyle w:val="af4"/>
        <w:jc w:val="both"/>
      </w:pPr>
      <w:r w:rsidRPr="00D078BC">
        <w:t>3.</w:t>
      </w:r>
      <w:r w:rsidR="008F1DD3" w:rsidRPr="00D078BC">
        <w:t xml:space="preserve"> Бързата услуга се извършва в рамките на половината от срока по </w:t>
      </w:r>
      <w:r w:rsidRPr="00D078BC">
        <w:t>т.</w:t>
      </w:r>
      <w:r w:rsidR="008F1DD3" w:rsidRPr="00D078BC">
        <w:t>2.</w:t>
      </w:r>
    </w:p>
    <w:p w:rsidR="008F1DD3" w:rsidRPr="00D078BC" w:rsidRDefault="0015527A" w:rsidP="008A6069">
      <w:pPr>
        <w:pStyle w:val="af4"/>
        <w:jc w:val="both"/>
      </w:pPr>
      <w:r w:rsidRPr="00D078BC">
        <w:t xml:space="preserve">4. </w:t>
      </w:r>
      <w:r w:rsidR="008F1DD3" w:rsidRPr="00D078BC">
        <w:t>Експресната услуга се извършва в рамките на 24 часа.</w:t>
      </w:r>
    </w:p>
    <w:p w:rsidR="008F1DD3" w:rsidRPr="00D078BC" w:rsidRDefault="0015527A" w:rsidP="008A6069">
      <w:pPr>
        <w:pStyle w:val="af4"/>
        <w:jc w:val="both"/>
      </w:pPr>
      <w:r w:rsidRPr="00D078BC">
        <w:t xml:space="preserve">5. </w:t>
      </w:r>
      <w:r w:rsidR="008F1DD3" w:rsidRPr="00D078BC">
        <w:t xml:space="preserve">Бързата услуга се заплаща със </w:t>
      </w:r>
      <w:r w:rsidR="00A43331">
        <w:t>10</w:t>
      </w:r>
      <w:r w:rsidRPr="00D078BC">
        <w:t>0</w:t>
      </w:r>
      <w:r w:rsidR="008F1DD3" w:rsidRPr="00D078BC">
        <w:t xml:space="preserve">% увеличение, а експресната – със </w:t>
      </w:r>
      <w:r w:rsidR="00A43331">
        <w:t>2</w:t>
      </w:r>
      <w:r w:rsidR="008F1DD3" w:rsidRPr="00D078BC">
        <w:t>00% увеличение от установената с тази наредба сума</w:t>
      </w:r>
      <w:r w:rsidR="00E62AD9">
        <w:t>, с изключение на услугите за издаване на данъчни оценки, където б</w:t>
      </w:r>
      <w:r w:rsidR="00E62AD9" w:rsidRPr="00D078BC">
        <w:t xml:space="preserve">ързата услуга се заплаща със </w:t>
      </w:r>
      <w:r w:rsidR="00E62AD9">
        <w:t>5</w:t>
      </w:r>
      <w:r w:rsidR="00E62AD9" w:rsidRPr="00D078BC">
        <w:t xml:space="preserve">0% увеличение, а експресната – със </w:t>
      </w:r>
      <w:r w:rsidR="00E62AD9">
        <w:t>1</w:t>
      </w:r>
      <w:r w:rsidR="00E62AD9" w:rsidRPr="00D078BC">
        <w:t>00% увеличение от установената с тази наредба сума</w:t>
      </w:r>
      <w:r w:rsidR="008F1DD3" w:rsidRPr="00D078BC">
        <w:t>.</w:t>
      </w:r>
    </w:p>
    <w:p w:rsidR="008F1DD3" w:rsidRPr="00D078BC" w:rsidRDefault="0015527A" w:rsidP="008A6069">
      <w:pPr>
        <w:pStyle w:val="af4"/>
        <w:jc w:val="both"/>
      </w:pPr>
      <w:r w:rsidRPr="00D078BC">
        <w:t xml:space="preserve">6. </w:t>
      </w:r>
      <w:r w:rsidR="008F1DD3" w:rsidRPr="00D078BC">
        <w:t>Сроковете по този член започват да текат, както следва :</w:t>
      </w:r>
    </w:p>
    <w:p w:rsidR="008F1DD3" w:rsidRPr="00D078BC" w:rsidRDefault="0015527A" w:rsidP="008A6069">
      <w:pPr>
        <w:pStyle w:val="af4"/>
        <w:jc w:val="both"/>
      </w:pPr>
      <w:r w:rsidRPr="00D078BC">
        <w:t xml:space="preserve">- </w:t>
      </w:r>
      <w:r w:rsidR="008F1DD3" w:rsidRPr="00D078BC">
        <w:t>Срокът, който се брои на дни се изчислява от деня, следващ деня на подаване на документите и изтича в края на последния ден.</w:t>
      </w:r>
    </w:p>
    <w:p w:rsidR="008F1DD3" w:rsidRPr="00D078BC" w:rsidRDefault="0015527A" w:rsidP="008A6069">
      <w:pPr>
        <w:pStyle w:val="af4"/>
        <w:jc w:val="both"/>
      </w:pPr>
      <w:r w:rsidRPr="00D078BC">
        <w:t xml:space="preserve">- </w:t>
      </w:r>
      <w:r w:rsidR="008F1DD3" w:rsidRPr="00D078BC">
        <w:t>Срокът, който се брои в часове изтича в същия час на следващия ден от подаване на документите.</w:t>
      </w:r>
    </w:p>
    <w:p w:rsidR="008F1DD3" w:rsidRPr="00D078BC" w:rsidRDefault="0015527A" w:rsidP="008A6069">
      <w:pPr>
        <w:pStyle w:val="af4"/>
        <w:jc w:val="both"/>
      </w:pPr>
      <w:r w:rsidRPr="00D078BC">
        <w:t xml:space="preserve">7. </w:t>
      </w:r>
      <w:r w:rsidR="008F1DD3" w:rsidRPr="00D078BC">
        <w:t>Когато срокът изтича в неприсъствен ден, този ден не се брои и срокът изтича в следващият след него присъствен ден.</w:t>
      </w:r>
    </w:p>
    <w:p w:rsidR="008F1DD3" w:rsidRPr="00D078BC" w:rsidRDefault="0015527A" w:rsidP="008A6069">
      <w:pPr>
        <w:pStyle w:val="af4"/>
        <w:jc w:val="both"/>
      </w:pPr>
      <w:r w:rsidRPr="00D078BC">
        <w:t xml:space="preserve">8. </w:t>
      </w:r>
      <w:r w:rsidR="008F1DD3" w:rsidRPr="00D078BC">
        <w:t>Комплексно административно обслужване е това, при което административната услуга се предоставя от Администрацията, без да е необходимо Заявителят да предоставя информация или доказателствени средства, за които са налице данни, събирани или създавани от Административния орган, първичен администратор на данни, независимо дали тези данни се поддържат в електронна форма или на хартиен носител.Комплексните административни услуги се извършват в сроковете на обикновените услуги, а при необходимост от предоставяне на информация от други администрации, тези срокове могат да бъдат удължени.</w:t>
      </w:r>
    </w:p>
    <w:p w:rsidR="008F1DD3" w:rsidRPr="00D078BC" w:rsidRDefault="00860239" w:rsidP="008A6069">
      <w:pPr>
        <w:pStyle w:val="af4"/>
        <w:ind w:firstLine="709"/>
        <w:jc w:val="both"/>
      </w:pPr>
      <w:r w:rsidRPr="00D078BC">
        <w:t xml:space="preserve">§3 </w:t>
      </w:r>
      <w:r w:rsidR="00301168" w:rsidRPr="00E34170">
        <w:rPr>
          <w:bCs/>
        </w:rPr>
        <w:t>(</w:t>
      </w:r>
      <w:r w:rsidR="00301168" w:rsidRPr="00E34170">
        <w:t>доп. С РОбС №</w:t>
      </w:r>
      <w:r w:rsidR="0039677B">
        <w:t xml:space="preserve"> 26 от 23</w:t>
      </w:r>
      <w:r w:rsidR="00301168" w:rsidRPr="00E34170">
        <w:t>.12.2015 г.)</w:t>
      </w:r>
      <w:r w:rsidR="008F1DD3" w:rsidRPr="00D078BC">
        <w:t>Таксите и цените на предоставяните услуги се заплащат от лицата при предявяване на искането, с изключение на таксите по чл.</w:t>
      </w:r>
      <w:r w:rsidR="0015527A" w:rsidRPr="00D078BC">
        <w:t xml:space="preserve">12, </w:t>
      </w:r>
      <w:r w:rsidR="008F1DD3" w:rsidRPr="00D078BC">
        <w:t xml:space="preserve">чл. </w:t>
      </w:r>
      <w:r w:rsidR="0015527A" w:rsidRPr="00D078BC">
        <w:t>30, чл.39 и чл.40</w:t>
      </w:r>
      <w:r w:rsidR="008F1DD3" w:rsidRPr="00D078BC">
        <w:t xml:space="preserve">; </w:t>
      </w:r>
    </w:p>
    <w:p w:rsidR="008F1DD3" w:rsidRDefault="008F1DD3" w:rsidP="006F3C4C">
      <w:pPr>
        <w:spacing w:after="60"/>
        <w:ind w:firstLine="708"/>
        <w:jc w:val="both"/>
      </w:pPr>
    </w:p>
    <w:p w:rsidR="006667B4" w:rsidRPr="00BB178C" w:rsidRDefault="006667B4" w:rsidP="001019E2">
      <w:pPr>
        <w:spacing w:after="60"/>
        <w:jc w:val="center"/>
        <w:rPr>
          <w:b/>
          <w:bCs/>
        </w:rPr>
      </w:pPr>
      <w:r w:rsidRPr="00BB178C">
        <w:rPr>
          <w:b/>
          <w:bCs/>
        </w:rPr>
        <w:t>ПРЕХОДНИ И ЗАКЛЮЧИТЕЛНИ РАЗПОРЕДБИ</w:t>
      </w:r>
    </w:p>
    <w:p w:rsidR="006667B4" w:rsidRPr="00BB178C" w:rsidRDefault="006667B4" w:rsidP="00C22736">
      <w:pPr>
        <w:spacing w:after="60"/>
        <w:ind w:firstLine="709"/>
        <w:jc w:val="both"/>
      </w:pPr>
      <w:r>
        <w:t>§2</w:t>
      </w:r>
      <w:r w:rsidRPr="00BB178C">
        <w:t xml:space="preserve"> За 2009 г. Общинският съвет определя таксата за битови отпадъци до 31 януари 2009 г. Когато в този срок Общинският съвет не е взел решение за определяне размера на таксата за битови отпадъци, от всеки длъжник се събира такса в размер на абсолютната стойност от предходната година.</w:t>
      </w:r>
    </w:p>
    <w:p w:rsidR="006667B4" w:rsidRPr="00BB178C" w:rsidRDefault="006667B4" w:rsidP="00C22736">
      <w:pPr>
        <w:spacing w:after="60"/>
        <w:ind w:firstLine="709"/>
        <w:jc w:val="both"/>
      </w:pPr>
      <w:r>
        <w:t>§3</w:t>
      </w:r>
      <w:r w:rsidRPr="00BB178C">
        <w:t xml:space="preserve"> Контрол по изпълнението на тази наредба се осъществява от кмета на общината или определени от него лица.</w:t>
      </w:r>
    </w:p>
    <w:p w:rsidR="006667B4" w:rsidRPr="00BB178C" w:rsidRDefault="006667B4" w:rsidP="00C22736">
      <w:pPr>
        <w:spacing w:after="60"/>
        <w:ind w:firstLine="709"/>
        <w:jc w:val="both"/>
      </w:pPr>
      <w:r w:rsidRPr="00BB178C">
        <w:t>§</w:t>
      </w:r>
      <w:r>
        <w:t>4</w:t>
      </w:r>
      <w:r w:rsidRPr="00BB178C">
        <w:t xml:space="preserve"> Тази Наредба се издава на основание чл.9 от ЗМДТ </w:t>
      </w:r>
    </w:p>
    <w:p w:rsidR="006667B4" w:rsidRPr="00BB178C" w:rsidRDefault="006667B4" w:rsidP="00C22736">
      <w:pPr>
        <w:spacing w:after="60"/>
        <w:ind w:firstLine="709"/>
        <w:jc w:val="both"/>
      </w:pPr>
      <w:r w:rsidRPr="00BB178C">
        <w:t>§</w:t>
      </w:r>
      <w:r>
        <w:t>5</w:t>
      </w:r>
      <w:r w:rsidRPr="00BB178C">
        <w:t xml:space="preserve"> Тази Наредба е приета с решение №</w:t>
      </w:r>
      <w:r w:rsidR="00073F28">
        <w:t xml:space="preserve"> </w:t>
      </w:r>
      <w:r w:rsidRPr="00BB178C">
        <w:t>457 от Протокол №44/20.01.2010 г. на Общинския съвет на Община Лом.</w:t>
      </w:r>
    </w:p>
    <w:p w:rsidR="006E5DA1" w:rsidRPr="0094484E" w:rsidRDefault="006E5DA1" w:rsidP="00C22736">
      <w:pPr>
        <w:ind w:firstLine="709"/>
        <w:jc w:val="both"/>
        <w:rPr>
          <w:b/>
        </w:rPr>
      </w:pPr>
      <w:r w:rsidRPr="0094484E">
        <w:t>§6 Допълнението по чл.40 ал.6 от Наредбата, влиза в сила при одобрение на проекта на Община Лом по схема BG051PO001-5.1.04  “Помощ в дома” на ОП „РЧР”– от датата на сключване на договора за финансиране между Община Лом и Агенция за социално подпомагане към МТСП.</w:t>
      </w:r>
    </w:p>
    <w:p w:rsidR="006667B4" w:rsidRDefault="006667B4" w:rsidP="00C22736">
      <w:pPr>
        <w:ind w:firstLine="709"/>
        <w:jc w:val="both"/>
      </w:pPr>
      <w:r w:rsidRPr="0094484E">
        <w:lastRenderedPageBreak/>
        <w:t>§7</w:t>
      </w:r>
      <w:r w:rsidR="0039677B">
        <w:t xml:space="preserve"> </w:t>
      </w:r>
      <w:r>
        <w:t>За имоти придобити след 01.01.2012 г. до приемането на настоящата Наредба, срока по чл. 15, ал. 2 започва да тече от датата на приемане на Наредбата.</w:t>
      </w:r>
    </w:p>
    <w:p w:rsidR="0030639D" w:rsidRDefault="006E5DA1" w:rsidP="00C22736">
      <w:pPr>
        <w:ind w:firstLine="709"/>
        <w:jc w:val="both"/>
      </w:pPr>
      <w:r w:rsidRPr="000F2952">
        <w:t xml:space="preserve">§8 </w:t>
      </w:r>
      <w:r w:rsidR="00C273BF" w:rsidRPr="000F2952">
        <w:t>Допълнението по чл.40 ал.6 от Наредбата е в сила поради сключен договор за финансиране между Община Лом и Агенция за социално подпомагане към МТСП.</w:t>
      </w:r>
    </w:p>
    <w:p w:rsidR="00560822" w:rsidRPr="00AE4F36" w:rsidRDefault="0030639D" w:rsidP="00C22736">
      <w:pPr>
        <w:ind w:firstLine="709"/>
        <w:jc w:val="both"/>
      </w:pPr>
      <w:r w:rsidRPr="00AE4F36">
        <w:t xml:space="preserve">§9 </w:t>
      </w:r>
      <w:r w:rsidR="00AE4F36" w:rsidRPr="00AE4F36">
        <w:t xml:space="preserve">(нов </w:t>
      </w:r>
      <w:r w:rsidR="003060EE" w:rsidRPr="00AE4F36">
        <w:rPr>
          <w:bCs/>
        </w:rPr>
        <w:t>Решение №169 от Протокол №21/31.08.2016 г.</w:t>
      </w:r>
      <w:r w:rsidR="00AE4F36" w:rsidRPr="00AE4F36">
        <w:rPr>
          <w:bCs/>
        </w:rPr>
        <w:t>) Удостоверение за платен годишен данък върху превозните средства за лица попадащи в чл.58, ал.1 и 2 от ЗМДТ, както и служебни бележки за безкасово платени данъци върху превозните средства за първи път се маркират със стикер за еднозначно идентифициране – безплатно.</w:t>
      </w:r>
    </w:p>
    <w:p w:rsidR="00560822" w:rsidRDefault="00560822" w:rsidP="0030511C"/>
    <w:p w:rsidR="00560822" w:rsidRDefault="00560822" w:rsidP="0030511C"/>
    <w:p w:rsidR="006667B4" w:rsidRPr="00BB178C" w:rsidRDefault="006667B4" w:rsidP="00560822">
      <w:pPr>
        <w:jc w:val="right"/>
      </w:pPr>
      <w:r w:rsidRPr="00BB178C">
        <w:t>Приложение 1</w:t>
      </w:r>
    </w:p>
    <w:p w:rsidR="006667B4" w:rsidRPr="009F0E4C" w:rsidRDefault="006667B4" w:rsidP="001019E2">
      <w:pPr>
        <w:spacing w:line="360" w:lineRule="auto"/>
        <w:ind w:firstLine="601"/>
        <w:jc w:val="right"/>
      </w:pPr>
      <w:r w:rsidRPr="00BB178C">
        <w:t>Глава Втор</w:t>
      </w:r>
      <w:r w:rsidRPr="009F0E4C">
        <w:t>а, Раздел Първи</w:t>
      </w:r>
    </w:p>
    <w:p w:rsidR="006667B4" w:rsidRDefault="006667B4" w:rsidP="001019E2">
      <w:pPr>
        <w:spacing w:line="360" w:lineRule="auto"/>
        <w:ind w:firstLine="601"/>
        <w:jc w:val="right"/>
      </w:pPr>
      <w:r>
        <w:t>(изм. с РОбС №271 от протокол №26/21.12.2012</w:t>
      </w:r>
      <w:r w:rsidRPr="009F0E4C">
        <w:t xml:space="preserve"> г.)</w:t>
      </w:r>
    </w:p>
    <w:p w:rsidR="002D567D" w:rsidRDefault="00C41AA1" w:rsidP="002D567D">
      <w:pPr>
        <w:spacing w:line="360" w:lineRule="auto"/>
        <w:ind w:firstLine="601"/>
        <w:jc w:val="right"/>
      </w:pPr>
      <w:r>
        <w:t>(изм. с РОбС № 609 от протокол № 79</w:t>
      </w:r>
      <w:r w:rsidR="002D567D">
        <w:t>/</w:t>
      </w:r>
      <w:r>
        <w:t>22.12</w:t>
      </w:r>
      <w:r w:rsidR="002D567D">
        <w:t>.2014</w:t>
      </w:r>
      <w:r w:rsidR="002D567D" w:rsidRPr="009F0E4C">
        <w:t xml:space="preserve"> г.)</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70"/>
        <w:gridCol w:w="818"/>
        <w:gridCol w:w="3352"/>
        <w:gridCol w:w="1035"/>
        <w:gridCol w:w="32"/>
      </w:tblGrid>
      <w:tr w:rsidR="006667B4" w:rsidRPr="009F0E4C" w:rsidTr="00DD422E">
        <w:trPr>
          <w:gridAfter w:val="1"/>
          <w:wAfter w:w="32" w:type="dxa"/>
          <w:jc w:val="center"/>
        </w:trPr>
        <w:tc>
          <w:tcPr>
            <w:tcW w:w="9475" w:type="dxa"/>
            <w:gridSpan w:val="4"/>
            <w:shd w:val="clear" w:color="auto" w:fill="999999"/>
            <w:tcMar>
              <w:top w:w="0" w:type="dxa"/>
              <w:left w:w="108" w:type="dxa"/>
              <w:bottom w:w="0" w:type="dxa"/>
              <w:right w:w="108" w:type="dxa"/>
            </w:tcMar>
          </w:tcPr>
          <w:p w:rsidR="006667B4" w:rsidRPr="009F0E4C" w:rsidRDefault="006667B4" w:rsidP="009F7FE9">
            <w:pPr>
              <w:spacing w:before="100" w:beforeAutospacing="1" w:after="100" w:afterAutospacing="1"/>
              <w:jc w:val="both"/>
            </w:pPr>
            <w:r w:rsidRPr="009F0E4C">
              <w:rPr>
                <w:b/>
                <w:bCs/>
              </w:rPr>
              <w:t>Годишния размер на “Такса битови отпадъци” за всяка услуга поотделно и начина на обслужване на всяко населено място, е както следва:</w:t>
            </w:r>
          </w:p>
        </w:tc>
      </w:tr>
      <w:tr w:rsidR="00DD422E" w:rsidRPr="009F0E4C" w:rsidTr="00073F28">
        <w:trPr>
          <w:jc w:val="center"/>
        </w:trPr>
        <w:tc>
          <w:tcPr>
            <w:tcW w:w="5088" w:type="dxa"/>
            <w:gridSpan w:val="2"/>
            <w:tcMar>
              <w:top w:w="0" w:type="dxa"/>
              <w:left w:w="108" w:type="dxa"/>
              <w:bottom w:w="0" w:type="dxa"/>
              <w:right w:w="108" w:type="dxa"/>
            </w:tcMar>
            <w:vAlign w:val="center"/>
          </w:tcPr>
          <w:p w:rsidR="00DD422E" w:rsidRPr="00B91400" w:rsidRDefault="00DD422E" w:rsidP="00DD422E">
            <w:pPr>
              <w:jc w:val="center"/>
              <w:rPr>
                <w:b/>
                <w:bCs/>
              </w:rPr>
            </w:pPr>
            <w:r w:rsidRPr="00B91400">
              <w:rPr>
                <w:rFonts w:eastAsia="Calibri"/>
                <w:b/>
              </w:rPr>
              <w:t>Било</w:t>
            </w:r>
          </w:p>
        </w:tc>
        <w:tc>
          <w:tcPr>
            <w:tcW w:w="4419" w:type="dxa"/>
            <w:gridSpan w:val="3"/>
          </w:tcPr>
          <w:p w:rsidR="00DD422E" w:rsidRPr="00B91400" w:rsidRDefault="00DD422E" w:rsidP="00DD422E">
            <w:pPr>
              <w:jc w:val="center"/>
              <w:rPr>
                <w:b/>
              </w:rPr>
            </w:pPr>
            <w:r w:rsidRPr="00B91400">
              <w:rPr>
                <w:b/>
              </w:rPr>
              <w:t>Става </w:t>
            </w:r>
          </w:p>
        </w:tc>
      </w:tr>
      <w:tr w:rsidR="00B52BCC" w:rsidRPr="009F0E4C" w:rsidTr="00073F28">
        <w:trPr>
          <w:jc w:val="center"/>
        </w:trPr>
        <w:tc>
          <w:tcPr>
            <w:tcW w:w="4270" w:type="dxa"/>
            <w:tcMar>
              <w:top w:w="0" w:type="dxa"/>
              <w:left w:w="108" w:type="dxa"/>
              <w:bottom w:w="0" w:type="dxa"/>
              <w:right w:w="108" w:type="dxa"/>
            </w:tcMar>
          </w:tcPr>
          <w:p w:rsidR="00B52BCC" w:rsidRPr="009F0E4C" w:rsidRDefault="00B52BCC" w:rsidP="00B52BCC">
            <w:pPr>
              <w:jc w:val="both"/>
              <w:rPr>
                <w:b/>
                <w:bCs/>
                <w:u w:val="single"/>
              </w:rPr>
            </w:pPr>
            <w:r w:rsidRPr="009F0E4C">
              <w:rPr>
                <w:b/>
                <w:bCs/>
                <w:u w:val="single"/>
              </w:rPr>
              <w:t xml:space="preserve">За </w:t>
            </w:r>
            <w:r>
              <w:rPr>
                <w:b/>
                <w:bCs/>
                <w:u w:val="single"/>
              </w:rPr>
              <w:t xml:space="preserve">имоти на граждани в </w:t>
            </w:r>
            <w:r w:rsidRPr="009F0E4C">
              <w:rPr>
                <w:b/>
                <w:bCs/>
                <w:u w:val="single"/>
              </w:rPr>
              <w:t xml:space="preserve">град Лом </w:t>
            </w:r>
          </w:p>
          <w:p w:rsidR="00B52BCC" w:rsidRPr="009F0E4C" w:rsidRDefault="00B52BCC" w:rsidP="00B52BCC">
            <w:pPr>
              <w:jc w:val="both"/>
            </w:pPr>
            <w:r w:rsidRPr="009F0E4C">
              <w:t>(интензивно обслужване на населението)</w:t>
            </w:r>
          </w:p>
        </w:tc>
        <w:tc>
          <w:tcPr>
            <w:tcW w:w="818" w:type="dxa"/>
            <w:vAlign w:val="center"/>
          </w:tcPr>
          <w:p w:rsidR="00B52BCC" w:rsidRPr="00B91400" w:rsidRDefault="00B52BCC" w:rsidP="00B52BCC">
            <w:pPr>
              <w:spacing w:before="100" w:beforeAutospacing="1" w:after="100" w:afterAutospacing="1"/>
              <w:jc w:val="center"/>
              <w:rPr>
                <w:b/>
              </w:rPr>
            </w:pPr>
            <w:r w:rsidRPr="00B91400">
              <w:rPr>
                <w:b/>
                <w:bCs/>
              </w:rPr>
              <w:t>1.8 ‰</w:t>
            </w:r>
          </w:p>
        </w:tc>
        <w:tc>
          <w:tcPr>
            <w:tcW w:w="3352" w:type="dxa"/>
            <w:tcMar>
              <w:top w:w="0" w:type="dxa"/>
              <w:left w:w="108" w:type="dxa"/>
              <w:bottom w:w="0" w:type="dxa"/>
              <w:right w:w="108" w:type="dxa"/>
            </w:tcMar>
            <w:vAlign w:val="center"/>
          </w:tcPr>
          <w:p w:rsidR="00B52BCC" w:rsidRPr="00ED1592" w:rsidRDefault="00B52BCC" w:rsidP="00B52BCC">
            <w:r w:rsidRPr="00ED1592">
              <w:rPr>
                <w:b/>
                <w:bCs/>
              </w:rPr>
              <w:t>За имоти на граждани в град Лом, в т.ч.:</w:t>
            </w:r>
            <w:r w:rsidRPr="00ED1592">
              <w:t xml:space="preserve"> </w:t>
            </w:r>
          </w:p>
        </w:tc>
        <w:tc>
          <w:tcPr>
            <w:tcW w:w="1067" w:type="dxa"/>
            <w:gridSpan w:val="2"/>
            <w:vAlign w:val="center"/>
          </w:tcPr>
          <w:p w:rsidR="00B52BCC" w:rsidRPr="0090134D" w:rsidRDefault="00B52BCC" w:rsidP="00B52BCC">
            <w:pPr>
              <w:jc w:val="center"/>
              <w:rPr>
                <w:b/>
              </w:rPr>
            </w:pPr>
            <w:r w:rsidRPr="0090134D">
              <w:rPr>
                <w:b/>
              </w:rPr>
              <w:t>2,10</w:t>
            </w:r>
            <w:r w:rsidRPr="0090134D">
              <w:rPr>
                <w:b/>
                <w:bCs/>
              </w:rPr>
              <w:t>‰</w:t>
            </w:r>
          </w:p>
        </w:tc>
      </w:tr>
      <w:tr w:rsidR="00B52BCC" w:rsidRPr="009F0E4C" w:rsidTr="00073F28">
        <w:trPr>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rsidRPr="009F0E4C">
              <w:t>в т.ч. сметосъбиране и сметоизвозване</w:t>
            </w:r>
          </w:p>
        </w:tc>
        <w:tc>
          <w:tcPr>
            <w:tcW w:w="818" w:type="dxa"/>
            <w:vAlign w:val="center"/>
          </w:tcPr>
          <w:p w:rsidR="00B52BCC" w:rsidRPr="00B91400" w:rsidRDefault="00B52BCC" w:rsidP="00B52BCC">
            <w:pPr>
              <w:spacing w:before="100" w:beforeAutospacing="1" w:after="100" w:afterAutospacing="1"/>
              <w:jc w:val="center"/>
            </w:pPr>
            <w:r w:rsidRPr="00B91400">
              <w:t>0,60</w:t>
            </w:r>
            <w:r w:rsidRPr="00B91400">
              <w:rPr>
                <w:b/>
                <w:bCs/>
              </w:rPr>
              <w:t>‰</w:t>
            </w:r>
          </w:p>
        </w:tc>
        <w:tc>
          <w:tcPr>
            <w:tcW w:w="3352" w:type="dxa"/>
            <w:tcMar>
              <w:top w:w="0" w:type="dxa"/>
              <w:left w:w="108" w:type="dxa"/>
              <w:bottom w:w="0" w:type="dxa"/>
              <w:right w:w="108" w:type="dxa"/>
            </w:tcMar>
            <w:vAlign w:val="center"/>
          </w:tcPr>
          <w:p w:rsidR="00B52BCC" w:rsidRPr="00ED1592" w:rsidRDefault="00B52BCC" w:rsidP="00B52BCC">
            <w:r w:rsidRPr="00ED1592">
              <w:rPr>
                <w:bCs/>
              </w:rPr>
              <w:t>"Сметосъбиране и сметоизвозване"</w:t>
            </w:r>
          </w:p>
        </w:tc>
        <w:tc>
          <w:tcPr>
            <w:tcW w:w="1067" w:type="dxa"/>
            <w:gridSpan w:val="2"/>
            <w:vAlign w:val="center"/>
          </w:tcPr>
          <w:p w:rsidR="00B52BCC" w:rsidRPr="00B91400" w:rsidRDefault="00B52BCC" w:rsidP="00B52BCC">
            <w:pPr>
              <w:jc w:val="center"/>
            </w:pPr>
            <w:r>
              <w:t>0,52</w:t>
            </w:r>
            <w:r w:rsidRPr="00B91400">
              <w:rPr>
                <w:b/>
                <w:bCs/>
              </w:rPr>
              <w:t>‰</w:t>
            </w:r>
          </w:p>
        </w:tc>
      </w:tr>
      <w:tr w:rsidR="00B52BCC" w:rsidRPr="009F0E4C" w:rsidTr="00073F28">
        <w:trPr>
          <w:trHeight w:val="230"/>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t>депониране</w:t>
            </w:r>
          </w:p>
        </w:tc>
        <w:tc>
          <w:tcPr>
            <w:tcW w:w="818" w:type="dxa"/>
            <w:vAlign w:val="center"/>
          </w:tcPr>
          <w:p w:rsidR="00B52BCC" w:rsidRPr="00B91400" w:rsidRDefault="00B52BCC" w:rsidP="00B52BCC">
            <w:pPr>
              <w:spacing w:before="100" w:beforeAutospacing="1" w:after="100" w:afterAutospacing="1"/>
              <w:jc w:val="center"/>
            </w:pPr>
            <w:r w:rsidRPr="00B91400">
              <w:t>0.61</w:t>
            </w:r>
            <w:r w:rsidRPr="00B91400">
              <w:rPr>
                <w:b/>
                <w:bCs/>
              </w:rPr>
              <w:t>‰</w:t>
            </w:r>
          </w:p>
        </w:tc>
        <w:tc>
          <w:tcPr>
            <w:tcW w:w="3352" w:type="dxa"/>
            <w:tcMar>
              <w:top w:w="0" w:type="dxa"/>
              <w:left w:w="108" w:type="dxa"/>
              <w:bottom w:w="0" w:type="dxa"/>
              <w:right w:w="108" w:type="dxa"/>
            </w:tcMar>
            <w:vAlign w:val="center"/>
          </w:tcPr>
          <w:p w:rsidR="00B52BCC" w:rsidRPr="00ED1592" w:rsidRDefault="00B52BCC" w:rsidP="00B52BCC">
            <w:r w:rsidRPr="00ED1592">
              <w:rPr>
                <w:bCs/>
              </w:rPr>
              <w:t>"Поддържане на чистота на териториите за обществено ползване"</w:t>
            </w:r>
          </w:p>
        </w:tc>
        <w:tc>
          <w:tcPr>
            <w:tcW w:w="1067" w:type="dxa"/>
            <w:gridSpan w:val="2"/>
            <w:vAlign w:val="center"/>
          </w:tcPr>
          <w:p w:rsidR="00B52BCC" w:rsidRPr="00B91400" w:rsidRDefault="00B52BCC" w:rsidP="00B52BCC">
            <w:pPr>
              <w:jc w:val="center"/>
            </w:pPr>
            <w:r>
              <w:t>0,97</w:t>
            </w:r>
            <w:r w:rsidRPr="00B91400">
              <w:rPr>
                <w:b/>
                <w:bCs/>
              </w:rPr>
              <w:t>‰</w:t>
            </w:r>
          </w:p>
        </w:tc>
      </w:tr>
      <w:tr w:rsidR="00B52BCC" w:rsidRPr="009F0E4C" w:rsidTr="00073F28">
        <w:trPr>
          <w:trHeight w:val="230"/>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rsidRPr="009F0E4C">
              <w:t>поддържане на териториите за обществено ползване</w:t>
            </w:r>
          </w:p>
        </w:tc>
        <w:tc>
          <w:tcPr>
            <w:tcW w:w="818" w:type="dxa"/>
            <w:vAlign w:val="center"/>
          </w:tcPr>
          <w:p w:rsidR="00B52BCC" w:rsidRPr="00B91400" w:rsidRDefault="00B52BCC" w:rsidP="00B52BCC">
            <w:pPr>
              <w:spacing w:before="100" w:beforeAutospacing="1" w:after="100" w:afterAutospacing="1"/>
              <w:jc w:val="center"/>
            </w:pPr>
            <w:r w:rsidRPr="00B91400">
              <w:t>0,59</w:t>
            </w:r>
            <w:r w:rsidRPr="00B91400">
              <w:rPr>
                <w:b/>
                <w:bCs/>
              </w:rPr>
              <w:t>‰</w:t>
            </w:r>
          </w:p>
        </w:tc>
        <w:tc>
          <w:tcPr>
            <w:tcW w:w="3352" w:type="dxa"/>
            <w:tcMar>
              <w:top w:w="0" w:type="dxa"/>
              <w:left w:w="108" w:type="dxa"/>
              <w:bottom w:w="0" w:type="dxa"/>
              <w:right w:w="108" w:type="dxa"/>
            </w:tcMar>
            <w:vAlign w:val="center"/>
          </w:tcPr>
          <w:p w:rsidR="00B52BCC" w:rsidRPr="00ED1592" w:rsidRDefault="00B52BCC" w:rsidP="00B52BCC">
            <w:r w:rsidRPr="00ED1592">
              <w:rPr>
                <w:bCs/>
              </w:rPr>
              <w:t>"Обезвреждане на битовите отпадъци в депа"</w:t>
            </w:r>
          </w:p>
        </w:tc>
        <w:tc>
          <w:tcPr>
            <w:tcW w:w="1067" w:type="dxa"/>
            <w:gridSpan w:val="2"/>
            <w:vAlign w:val="center"/>
          </w:tcPr>
          <w:p w:rsidR="00B52BCC" w:rsidRPr="00B91400" w:rsidRDefault="00B52BCC" w:rsidP="00B52BCC">
            <w:pPr>
              <w:jc w:val="center"/>
            </w:pPr>
            <w:r w:rsidRPr="00B91400">
              <w:t>0,6</w:t>
            </w:r>
            <w:r>
              <w:t>1</w:t>
            </w:r>
            <w:r w:rsidRPr="00B91400">
              <w:rPr>
                <w:b/>
                <w:bCs/>
              </w:rPr>
              <w:t>‰</w:t>
            </w:r>
          </w:p>
        </w:tc>
      </w:tr>
      <w:tr w:rsidR="00DD422E" w:rsidRPr="009F0E4C" w:rsidTr="00073F28">
        <w:trPr>
          <w:trHeight w:val="230"/>
          <w:jc w:val="center"/>
        </w:trPr>
        <w:tc>
          <w:tcPr>
            <w:tcW w:w="4270" w:type="dxa"/>
            <w:tcMar>
              <w:top w:w="0" w:type="dxa"/>
              <w:left w:w="108" w:type="dxa"/>
              <w:bottom w:w="0" w:type="dxa"/>
              <w:right w:w="108" w:type="dxa"/>
            </w:tcMar>
          </w:tcPr>
          <w:p w:rsidR="00DD422E" w:rsidRPr="009F0E4C" w:rsidRDefault="00DD422E" w:rsidP="00DD422E">
            <w:pPr>
              <w:spacing w:before="100" w:beforeAutospacing="1" w:after="100" w:afterAutospacing="1"/>
              <w:jc w:val="both"/>
            </w:pPr>
          </w:p>
        </w:tc>
        <w:tc>
          <w:tcPr>
            <w:tcW w:w="818" w:type="dxa"/>
            <w:vAlign w:val="center"/>
          </w:tcPr>
          <w:p w:rsidR="00DD422E" w:rsidRPr="00B91400" w:rsidRDefault="00DD422E" w:rsidP="00DD422E">
            <w:pPr>
              <w:spacing w:before="100" w:beforeAutospacing="1" w:after="100" w:afterAutospacing="1"/>
              <w:jc w:val="center"/>
              <w:rPr>
                <w:b/>
                <w:bCs/>
                <w:u w:val="single"/>
              </w:rPr>
            </w:pPr>
          </w:p>
        </w:tc>
        <w:tc>
          <w:tcPr>
            <w:tcW w:w="3352" w:type="dxa"/>
            <w:tcMar>
              <w:top w:w="0" w:type="dxa"/>
              <w:left w:w="108" w:type="dxa"/>
              <w:bottom w:w="0" w:type="dxa"/>
              <w:right w:w="108" w:type="dxa"/>
            </w:tcMar>
            <w:vAlign w:val="center"/>
          </w:tcPr>
          <w:p w:rsidR="00DD422E" w:rsidRPr="00BB6CAC" w:rsidRDefault="00DD422E" w:rsidP="00DD422E">
            <w:pPr>
              <w:spacing w:before="100" w:beforeAutospacing="1" w:after="100" w:afterAutospacing="1"/>
              <w:rPr>
                <w:color w:val="FF0000"/>
              </w:rPr>
            </w:pPr>
          </w:p>
        </w:tc>
        <w:tc>
          <w:tcPr>
            <w:tcW w:w="1067" w:type="dxa"/>
            <w:gridSpan w:val="2"/>
            <w:vAlign w:val="center"/>
          </w:tcPr>
          <w:p w:rsidR="00DD422E" w:rsidRPr="00BB6CAC" w:rsidRDefault="00DD422E" w:rsidP="00DD422E">
            <w:pPr>
              <w:spacing w:before="100" w:beforeAutospacing="1" w:after="100" w:afterAutospacing="1"/>
              <w:rPr>
                <w:color w:val="FF0000"/>
              </w:rPr>
            </w:pPr>
          </w:p>
        </w:tc>
      </w:tr>
      <w:tr w:rsidR="00B52BCC" w:rsidRPr="009F0E4C" w:rsidTr="00073F28">
        <w:trPr>
          <w:trHeight w:val="187"/>
          <w:jc w:val="center"/>
        </w:trPr>
        <w:tc>
          <w:tcPr>
            <w:tcW w:w="4270" w:type="dxa"/>
            <w:tcMar>
              <w:top w:w="0" w:type="dxa"/>
              <w:left w:w="108" w:type="dxa"/>
              <w:bottom w:w="0" w:type="dxa"/>
              <w:right w:w="108" w:type="dxa"/>
            </w:tcMar>
          </w:tcPr>
          <w:p w:rsidR="00B52BCC" w:rsidRPr="009F0E4C" w:rsidRDefault="00B52BCC" w:rsidP="00B52BCC">
            <w:pPr>
              <w:jc w:val="both"/>
              <w:rPr>
                <w:b/>
                <w:bCs/>
                <w:u w:val="single"/>
              </w:rPr>
            </w:pPr>
            <w:r w:rsidRPr="009F0E4C">
              <w:rPr>
                <w:b/>
                <w:bCs/>
                <w:u w:val="single"/>
              </w:rPr>
              <w:t>За</w:t>
            </w:r>
            <w:r>
              <w:rPr>
                <w:b/>
                <w:bCs/>
                <w:u w:val="single"/>
              </w:rPr>
              <w:t xml:space="preserve"> имоти на граждани в</w:t>
            </w:r>
            <w:r w:rsidRPr="009F0E4C">
              <w:rPr>
                <w:b/>
                <w:bCs/>
                <w:u w:val="single"/>
              </w:rPr>
              <w:t xml:space="preserve"> кметствата и наместничеств</w:t>
            </w:r>
            <w:r>
              <w:rPr>
                <w:b/>
                <w:bCs/>
                <w:u w:val="single"/>
              </w:rPr>
              <w:t>ата</w:t>
            </w:r>
            <w:r w:rsidRPr="009F0E4C">
              <w:rPr>
                <w:b/>
                <w:bCs/>
                <w:u w:val="single"/>
              </w:rPr>
              <w:t xml:space="preserve"> в Община Лом </w:t>
            </w:r>
          </w:p>
          <w:p w:rsidR="00B52BCC" w:rsidRPr="009F0E4C" w:rsidRDefault="00B52BCC" w:rsidP="00B52BCC">
            <w:pPr>
              <w:jc w:val="both"/>
              <w:rPr>
                <w:b/>
                <w:bCs/>
                <w:u w:val="single"/>
              </w:rPr>
            </w:pPr>
            <w:r w:rsidRPr="009F0E4C">
              <w:t>(за полуинтензивно обслужване )</w:t>
            </w:r>
          </w:p>
        </w:tc>
        <w:tc>
          <w:tcPr>
            <w:tcW w:w="818" w:type="dxa"/>
            <w:vAlign w:val="center"/>
          </w:tcPr>
          <w:p w:rsidR="00B52BCC" w:rsidRPr="00DD422E" w:rsidRDefault="00B52BCC" w:rsidP="00B52BCC">
            <w:pPr>
              <w:spacing w:before="100" w:beforeAutospacing="1" w:after="100" w:afterAutospacing="1"/>
              <w:jc w:val="both"/>
              <w:rPr>
                <w:b/>
                <w:bCs/>
                <w:u w:val="single"/>
              </w:rPr>
            </w:pPr>
            <w:r w:rsidRPr="00DD422E">
              <w:rPr>
                <w:b/>
                <w:bCs/>
              </w:rPr>
              <w:t>1,50‰</w:t>
            </w:r>
          </w:p>
        </w:tc>
        <w:tc>
          <w:tcPr>
            <w:tcW w:w="3352" w:type="dxa"/>
            <w:vAlign w:val="center"/>
          </w:tcPr>
          <w:p w:rsidR="00B52BCC" w:rsidRPr="00ED1592" w:rsidRDefault="00B52BCC" w:rsidP="00B52BCC">
            <w:r w:rsidRPr="00ED1592">
              <w:rPr>
                <w:b/>
                <w:bCs/>
              </w:rPr>
              <w:t>За имоти на граждани в кметствата и наместничествата в Община Лом, в т.ч.:</w:t>
            </w:r>
          </w:p>
        </w:tc>
        <w:tc>
          <w:tcPr>
            <w:tcW w:w="1067" w:type="dxa"/>
            <w:gridSpan w:val="2"/>
            <w:vAlign w:val="center"/>
          </w:tcPr>
          <w:p w:rsidR="00B52BCC" w:rsidRPr="00B91400" w:rsidRDefault="00B52BCC" w:rsidP="00B52BCC">
            <w:pPr>
              <w:jc w:val="center"/>
            </w:pPr>
            <w:r w:rsidRPr="0090134D">
              <w:rPr>
                <w:b/>
              </w:rPr>
              <w:t>2,00</w:t>
            </w:r>
            <w:r w:rsidRPr="00B91400">
              <w:rPr>
                <w:b/>
                <w:bCs/>
              </w:rPr>
              <w:t>‰</w:t>
            </w:r>
          </w:p>
        </w:tc>
      </w:tr>
      <w:tr w:rsidR="00B52BCC" w:rsidRPr="009F0E4C" w:rsidTr="00073F28">
        <w:trPr>
          <w:trHeight w:val="261"/>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rsidRPr="009F0E4C">
              <w:t>в т.ч. сметосъбиране и сметоизвозване</w:t>
            </w:r>
          </w:p>
        </w:tc>
        <w:tc>
          <w:tcPr>
            <w:tcW w:w="818" w:type="dxa"/>
          </w:tcPr>
          <w:p w:rsidR="00B52BCC" w:rsidRPr="00DD422E" w:rsidRDefault="00B52BCC" w:rsidP="00B52BCC">
            <w:pPr>
              <w:spacing w:before="100" w:beforeAutospacing="1" w:after="100" w:afterAutospacing="1"/>
              <w:jc w:val="both"/>
            </w:pPr>
            <w:r w:rsidRPr="00DD422E">
              <w:t xml:space="preserve">  0,50‰</w:t>
            </w:r>
          </w:p>
        </w:tc>
        <w:tc>
          <w:tcPr>
            <w:tcW w:w="3352" w:type="dxa"/>
            <w:vAlign w:val="center"/>
          </w:tcPr>
          <w:p w:rsidR="00B52BCC" w:rsidRPr="00ED1592" w:rsidRDefault="00B52BCC" w:rsidP="00B52BCC">
            <w:r w:rsidRPr="00ED1592">
              <w:rPr>
                <w:bCs/>
              </w:rPr>
              <w:t>"Сметосъбиране и сметоизвозване"</w:t>
            </w:r>
          </w:p>
        </w:tc>
        <w:tc>
          <w:tcPr>
            <w:tcW w:w="1067" w:type="dxa"/>
            <w:gridSpan w:val="2"/>
            <w:vAlign w:val="center"/>
          </w:tcPr>
          <w:p w:rsidR="00B52BCC" w:rsidRPr="00B91400" w:rsidRDefault="00B52BCC" w:rsidP="00B52BCC">
            <w:pPr>
              <w:jc w:val="center"/>
            </w:pPr>
            <w:r w:rsidRPr="00B91400">
              <w:t>0,70</w:t>
            </w:r>
            <w:r w:rsidRPr="00B91400">
              <w:rPr>
                <w:b/>
                <w:bCs/>
              </w:rPr>
              <w:t>‰</w:t>
            </w:r>
          </w:p>
        </w:tc>
      </w:tr>
      <w:tr w:rsidR="00B52BCC" w:rsidRPr="009F0E4C" w:rsidTr="00073F28">
        <w:trPr>
          <w:trHeight w:val="261"/>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t>депониране</w:t>
            </w:r>
          </w:p>
        </w:tc>
        <w:tc>
          <w:tcPr>
            <w:tcW w:w="818" w:type="dxa"/>
          </w:tcPr>
          <w:p w:rsidR="00B52BCC" w:rsidRPr="00DD422E" w:rsidRDefault="00B52BCC" w:rsidP="00B52BCC">
            <w:pPr>
              <w:spacing w:before="100" w:beforeAutospacing="1" w:after="100" w:afterAutospacing="1"/>
              <w:ind w:left="148"/>
              <w:jc w:val="both"/>
            </w:pPr>
            <w:r w:rsidRPr="00DD422E">
              <w:t>0,51‰</w:t>
            </w:r>
          </w:p>
        </w:tc>
        <w:tc>
          <w:tcPr>
            <w:tcW w:w="3352" w:type="dxa"/>
          </w:tcPr>
          <w:p w:rsidR="00B52BCC" w:rsidRPr="00ED1592" w:rsidRDefault="00B52BCC" w:rsidP="00B52BCC">
            <w:r w:rsidRPr="00ED1592">
              <w:rPr>
                <w:bCs/>
              </w:rPr>
              <w:t>"Поддържане на чистота на териториите за обществено ползване"</w:t>
            </w:r>
          </w:p>
        </w:tc>
        <w:tc>
          <w:tcPr>
            <w:tcW w:w="1067" w:type="dxa"/>
            <w:gridSpan w:val="2"/>
            <w:vAlign w:val="center"/>
          </w:tcPr>
          <w:p w:rsidR="00B52BCC" w:rsidRPr="00B91400" w:rsidRDefault="00B52BCC" w:rsidP="00B52BCC">
            <w:pPr>
              <w:jc w:val="center"/>
            </w:pPr>
            <w:r w:rsidRPr="00B91400">
              <w:t>0,28</w:t>
            </w:r>
            <w:r w:rsidRPr="00B91400">
              <w:rPr>
                <w:b/>
                <w:bCs/>
              </w:rPr>
              <w:t>‰</w:t>
            </w:r>
          </w:p>
        </w:tc>
      </w:tr>
      <w:tr w:rsidR="00B52BCC" w:rsidRPr="009F0E4C" w:rsidTr="00073F28">
        <w:trPr>
          <w:trHeight w:val="185"/>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rsidRPr="009F0E4C">
              <w:t>поддържане на териториите за обществено ползване</w:t>
            </w:r>
          </w:p>
        </w:tc>
        <w:tc>
          <w:tcPr>
            <w:tcW w:w="818" w:type="dxa"/>
          </w:tcPr>
          <w:p w:rsidR="00B52BCC" w:rsidRPr="00DD422E" w:rsidRDefault="00B52BCC" w:rsidP="00B52BCC">
            <w:pPr>
              <w:spacing w:before="100" w:beforeAutospacing="1" w:after="100" w:afterAutospacing="1"/>
              <w:jc w:val="both"/>
            </w:pPr>
            <w:r w:rsidRPr="00DD422E">
              <w:t>0.49‰</w:t>
            </w:r>
          </w:p>
        </w:tc>
        <w:tc>
          <w:tcPr>
            <w:tcW w:w="3352" w:type="dxa"/>
            <w:tcMar>
              <w:top w:w="0" w:type="dxa"/>
              <w:left w:w="108" w:type="dxa"/>
              <w:bottom w:w="0" w:type="dxa"/>
              <w:right w:w="108" w:type="dxa"/>
            </w:tcMar>
          </w:tcPr>
          <w:p w:rsidR="00B52BCC" w:rsidRPr="00ED1592" w:rsidRDefault="00B52BCC" w:rsidP="00B52BCC">
            <w:r w:rsidRPr="00ED1592">
              <w:rPr>
                <w:bCs/>
              </w:rPr>
              <w:t>"Обезвреждане на битовите отпадъци в депа"</w:t>
            </w:r>
          </w:p>
        </w:tc>
        <w:tc>
          <w:tcPr>
            <w:tcW w:w="1067" w:type="dxa"/>
            <w:gridSpan w:val="2"/>
            <w:vAlign w:val="center"/>
          </w:tcPr>
          <w:p w:rsidR="00B52BCC" w:rsidRPr="00B91400" w:rsidRDefault="00B52BCC" w:rsidP="00B52BCC">
            <w:pPr>
              <w:jc w:val="center"/>
            </w:pPr>
            <w:r w:rsidRPr="00B91400">
              <w:t>1,02</w:t>
            </w:r>
            <w:r w:rsidRPr="00B91400">
              <w:rPr>
                <w:b/>
                <w:bCs/>
              </w:rPr>
              <w:t>‰</w:t>
            </w:r>
          </w:p>
        </w:tc>
      </w:tr>
      <w:tr w:rsidR="00B52BCC" w:rsidRPr="009F0E4C" w:rsidTr="00B85A51">
        <w:trPr>
          <w:trHeight w:val="70"/>
          <w:jc w:val="center"/>
        </w:trPr>
        <w:tc>
          <w:tcPr>
            <w:tcW w:w="9507" w:type="dxa"/>
            <w:gridSpan w:val="5"/>
            <w:tcMar>
              <w:top w:w="0" w:type="dxa"/>
              <w:left w:w="108" w:type="dxa"/>
              <w:bottom w:w="0" w:type="dxa"/>
              <w:right w:w="108" w:type="dxa"/>
            </w:tcMar>
          </w:tcPr>
          <w:p w:rsidR="00B52BCC" w:rsidRPr="009F0E4C" w:rsidRDefault="00B52BCC" w:rsidP="00B52BCC">
            <w:pPr>
              <w:spacing w:before="100" w:beforeAutospacing="1" w:after="100" w:afterAutospacing="1" w:line="70" w:lineRule="atLeast"/>
              <w:jc w:val="both"/>
              <w:textAlignment w:val="baseline"/>
              <w:rPr>
                <w:b/>
                <w:bCs/>
              </w:rPr>
            </w:pPr>
          </w:p>
        </w:tc>
      </w:tr>
      <w:tr w:rsidR="00B52BCC" w:rsidRPr="009F0E4C" w:rsidTr="00073F28">
        <w:trPr>
          <w:jc w:val="center"/>
        </w:trPr>
        <w:tc>
          <w:tcPr>
            <w:tcW w:w="4270" w:type="dxa"/>
            <w:tcMar>
              <w:top w:w="0" w:type="dxa"/>
              <w:left w:w="108" w:type="dxa"/>
              <w:bottom w:w="0" w:type="dxa"/>
              <w:right w:w="108" w:type="dxa"/>
            </w:tcMar>
          </w:tcPr>
          <w:p w:rsidR="00B52BCC" w:rsidRPr="009F0E4C" w:rsidRDefault="00B52BCC" w:rsidP="00B52BCC">
            <w:pPr>
              <w:jc w:val="both"/>
              <w:rPr>
                <w:b/>
                <w:bCs/>
                <w:u w:val="single"/>
              </w:rPr>
            </w:pPr>
            <w:r>
              <w:rPr>
                <w:b/>
                <w:bCs/>
                <w:u w:val="single"/>
              </w:rPr>
              <w:t>За имоти</w:t>
            </w:r>
            <w:r w:rsidRPr="009F0E4C">
              <w:rPr>
                <w:b/>
                <w:bCs/>
                <w:u w:val="single"/>
              </w:rPr>
              <w:t xml:space="preserve"> на фирми</w:t>
            </w:r>
            <w:r>
              <w:rPr>
                <w:b/>
                <w:bCs/>
                <w:u w:val="single"/>
              </w:rPr>
              <w:t xml:space="preserve"> в град Лом</w:t>
            </w:r>
          </w:p>
          <w:p w:rsidR="00B52BCC" w:rsidRPr="009F0E4C" w:rsidRDefault="00B52BCC" w:rsidP="00B52BCC">
            <w:pPr>
              <w:jc w:val="both"/>
            </w:pPr>
            <w:r w:rsidRPr="009F0E4C">
              <w:t>(за интензивно обслужване )</w:t>
            </w:r>
          </w:p>
        </w:tc>
        <w:tc>
          <w:tcPr>
            <w:tcW w:w="5237" w:type="dxa"/>
            <w:gridSpan w:val="4"/>
          </w:tcPr>
          <w:p w:rsidR="00B52BCC" w:rsidRDefault="00B52BCC" w:rsidP="00B52BCC">
            <w:pPr>
              <w:jc w:val="center"/>
            </w:pPr>
          </w:p>
          <w:p w:rsidR="00B52BCC" w:rsidRPr="009F0E4C" w:rsidRDefault="00B52BCC" w:rsidP="00B52BCC">
            <w:pPr>
              <w:spacing w:before="100" w:beforeAutospacing="1" w:after="100" w:afterAutospacing="1"/>
              <w:jc w:val="center"/>
            </w:pPr>
            <w:r>
              <w:rPr>
                <w:b/>
                <w:bCs/>
              </w:rPr>
              <w:t>3</w:t>
            </w:r>
            <w:r w:rsidRPr="009F0E4C">
              <w:rPr>
                <w:b/>
                <w:bCs/>
              </w:rPr>
              <w:t>.50‰</w:t>
            </w:r>
          </w:p>
        </w:tc>
      </w:tr>
      <w:tr w:rsidR="00B52BCC" w:rsidRPr="009F0E4C" w:rsidTr="00073F28">
        <w:trPr>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rsidRPr="009F0E4C">
              <w:t>в т.ч. сметосъбиране и сметоизвозване</w:t>
            </w:r>
          </w:p>
        </w:tc>
        <w:tc>
          <w:tcPr>
            <w:tcW w:w="5237" w:type="dxa"/>
            <w:gridSpan w:val="4"/>
          </w:tcPr>
          <w:p w:rsidR="00B52BCC" w:rsidRPr="009F0E4C" w:rsidRDefault="00B52BCC" w:rsidP="00B52BCC">
            <w:pPr>
              <w:spacing w:before="100" w:beforeAutospacing="1" w:after="100" w:afterAutospacing="1"/>
              <w:jc w:val="center"/>
            </w:pPr>
            <w:r>
              <w:t>1,17</w:t>
            </w:r>
            <w:r w:rsidRPr="009F0E4C">
              <w:t>‰</w:t>
            </w:r>
          </w:p>
        </w:tc>
      </w:tr>
      <w:tr w:rsidR="00B52BCC" w:rsidRPr="009F0E4C" w:rsidTr="00073F28">
        <w:trPr>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t>депониране</w:t>
            </w:r>
          </w:p>
        </w:tc>
        <w:tc>
          <w:tcPr>
            <w:tcW w:w="5237" w:type="dxa"/>
            <w:gridSpan w:val="4"/>
          </w:tcPr>
          <w:p w:rsidR="00B52BCC" w:rsidRDefault="00B52BCC" w:rsidP="00B52BCC">
            <w:pPr>
              <w:spacing w:before="100" w:beforeAutospacing="1" w:after="100" w:afterAutospacing="1"/>
              <w:jc w:val="center"/>
            </w:pPr>
            <w:r>
              <w:t>1,19</w:t>
            </w:r>
            <w:r w:rsidRPr="009F0E4C">
              <w:t>‰</w:t>
            </w:r>
          </w:p>
        </w:tc>
      </w:tr>
      <w:tr w:rsidR="00B52BCC" w:rsidRPr="009F0E4C" w:rsidTr="00073F28">
        <w:trPr>
          <w:trHeight w:val="229"/>
          <w:jc w:val="center"/>
        </w:trPr>
        <w:tc>
          <w:tcPr>
            <w:tcW w:w="4270" w:type="dxa"/>
            <w:tcMar>
              <w:top w:w="0" w:type="dxa"/>
              <w:left w:w="108" w:type="dxa"/>
              <w:bottom w:w="0" w:type="dxa"/>
              <w:right w:w="108" w:type="dxa"/>
            </w:tcMar>
          </w:tcPr>
          <w:p w:rsidR="00B52BCC" w:rsidRPr="009F0E4C" w:rsidRDefault="00B52BCC" w:rsidP="00B52BCC">
            <w:pPr>
              <w:spacing w:before="100" w:beforeAutospacing="1" w:after="100" w:afterAutospacing="1"/>
              <w:jc w:val="both"/>
            </w:pPr>
            <w:r w:rsidRPr="009F0E4C">
              <w:lastRenderedPageBreak/>
              <w:t>поддържане на териториите за обществено ползване</w:t>
            </w:r>
          </w:p>
        </w:tc>
        <w:tc>
          <w:tcPr>
            <w:tcW w:w="5237" w:type="dxa"/>
            <w:gridSpan w:val="4"/>
          </w:tcPr>
          <w:p w:rsidR="00B52BCC" w:rsidRPr="009F0E4C" w:rsidRDefault="00B52BCC" w:rsidP="00B52BCC">
            <w:pPr>
              <w:spacing w:before="100" w:beforeAutospacing="1" w:after="100" w:afterAutospacing="1"/>
              <w:jc w:val="center"/>
            </w:pPr>
            <w:r>
              <w:t>1,14</w:t>
            </w:r>
            <w:r w:rsidRPr="009F0E4C">
              <w:t>‰</w:t>
            </w:r>
          </w:p>
        </w:tc>
      </w:tr>
      <w:tr w:rsidR="00B52BCC" w:rsidRPr="009F0E4C" w:rsidTr="00073F28">
        <w:trPr>
          <w:trHeight w:val="229"/>
          <w:jc w:val="center"/>
        </w:trPr>
        <w:tc>
          <w:tcPr>
            <w:tcW w:w="5088" w:type="dxa"/>
            <w:gridSpan w:val="2"/>
            <w:tcMar>
              <w:top w:w="0" w:type="dxa"/>
              <w:left w:w="108" w:type="dxa"/>
              <w:bottom w:w="0" w:type="dxa"/>
              <w:right w:w="108" w:type="dxa"/>
            </w:tcMar>
          </w:tcPr>
          <w:p w:rsidR="00B52BCC" w:rsidRPr="009F0E4C" w:rsidRDefault="00B52BCC" w:rsidP="00B52BCC">
            <w:pPr>
              <w:spacing w:before="100" w:beforeAutospacing="1" w:after="100" w:afterAutospacing="1"/>
              <w:jc w:val="both"/>
            </w:pPr>
          </w:p>
        </w:tc>
        <w:tc>
          <w:tcPr>
            <w:tcW w:w="4419" w:type="dxa"/>
            <w:gridSpan w:val="3"/>
            <w:tcMar>
              <w:top w:w="0" w:type="dxa"/>
              <w:left w:w="108" w:type="dxa"/>
              <w:bottom w:w="0" w:type="dxa"/>
              <w:right w:w="108" w:type="dxa"/>
            </w:tcMar>
            <w:vAlign w:val="center"/>
          </w:tcPr>
          <w:p w:rsidR="00B52BCC" w:rsidRPr="009F0E4C" w:rsidRDefault="00B52BCC" w:rsidP="00B52BCC">
            <w:pPr>
              <w:spacing w:before="100" w:beforeAutospacing="1" w:after="100" w:afterAutospacing="1"/>
            </w:pPr>
          </w:p>
        </w:tc>
      </w:tr>
      <w:tr w:rsidR="00B52BCC" w:rsidRPr="009F0E4C" w:rsidTr="00073F28">
        <w:trPr>
          <w:jc w:val="center"/>
        </w:trPr>
        <w:tc>
          <w:tcPr>
            <w:tcW w:w="5088" w:type="dxa"/>
            <w:gridSpan w:val="2"/>
            <w:tcMar>
              <w:top w:w="0" w:type="dxa"/>
              <w:left w:w="108" w:type="dxa"/>
              <w:bottom w:w="0" w:type="dxa"/>
              <w:right w:w="108" w:type="dxa"/>
            </w:tcMar>
          </w:tcPr>
          <w:p w:rsidR="00B52BCC" w:rsidRPr="009F0E4C" w:rsidRDefault="00B52BCC" w:rsidP="00B52BCC">
            <w:pPr>
              <w:jc w:val="both"/>
              <w:rPr>
                <w:b/>
                <w:bCs/>
                <w:u w:val="single"/>
              </w:rPr>
            </w:pPr>
            <w:r>
              <w:rPr>
                <w:b/>
                <w:bCs/>
                <w:u w:val="single"/>
              </w:rPr>
              <w:t>За имоти</w:t>
            </w:r>
            <w:r w:rsidRPr="009F0E4C">
              <w:rPr>
                <w:b/>
                <w:bCs/>
                <w:u w:val="single"/>
              </w:rPr>
              <w:t xml:space="preserve"> на фирми </w:t>
            </w:r>
            <w:r>
              <w:rPr>
                <w:b/>
                <w:bCs/>
                <w:u w:val="single"/>
              </w:rPr>
              <w:t>в кметствата и наместничествата в Община Лом</w:t>
            </w:r>
          </w:p>
          <w:p w:rsidR="00B52BCC" w:rsidRPr="009F0E4C" w:rsidRDefault="00B52BCC" w:rsidP="00B52BCC">
            <w:pPr>
              <w:jc w:val="both"/>
            </w:pPr>
            <w:r w:rsidRPr="009F0E4C">
              <w:t>(за полуинтензивно обслужване )</w:t>
            </w:r>
          </w:p>
        </w:tc>
        <w:tc>
          <w:tcPr>
            <w:tcW w:w="4419" w:type="dxa"/>
            <w:gridSpan w:val="3"/>
            <w:tcMar>
              <w:top w:w="0" w:type="dxa"/>
              <w:left w:w="108" w:type="dxa"/>
              <w:bottom w:w="0" w:type="dxa"/>
              <w:right w:w="108" w:type="dxa"/>
            </w:tcMar>
            <w:vAlign w:val="center"/>
          </w:tcPr>
          <w:p w:rsidR="00B52BCC" w:rsidRPr="009F0E4C" w:rsidRDefault="00B52BCC" w:rsidP="00B52BCC">
            <w:pPr>
              <w:spacing w:before="100" w:beforeAutospacing="1" w:after="100" w:afterAutospacing="1"/>
              <w:jc w:val="center"/>
            </w:pPr>
            <w:r>
              <w:rPr>
                <w:b/>
                <w:bCs/>
              </w:rPr>
              <w:t>3.5</w:t>
            </w:r>
            <w:r w:rsidRPr="009F0E4C">
              <w:rPr>
                <w:b/>
                <w:bCs/>
              </w:rPr>
              <w:t>0 ‰</w:t>
            </w:r>
          </w:p>
        </w:tc>
      </w:tr>
      <w:tr w:rsidR="00B52BCC" w:rsidRPr="009F0E4C" w:rsidTr="00073F28">
        <w:trPr>
          <w:jc w:val="center"/>
        </w:trPr>
        <w:tc>
          <w:tcPr>
            <w:tcW w:w="5088" w:type="dxa"/>
            <w:gridSpan w:val="2"/>
            <w:tcMar>
              <w:top w:w="0" w:type="dxa"/>
              <w:left w:w="108" w:type="dxa"/>
              <w:bottom w:w="0" w:type="dxa"/>
              <w:right w:w="108" w:type="dxa"/>
            </w:tcMar>
          </w:tcPr>
          <w:p w:rsidR="00B52BCC" w:rsidRPr="009F0E4C" w:rsidRDefault="00B52BCC" w:rsidP="00B52BCC">
            <w:pPr>
              <w:spacing w:before="100" w:beforeAutospacing="1" w:after="100" w:afterAutospacing="1"/>
              <w:jc w:val="both"/>
            </w:pPr>
            <w:r w:rsidRPr="009F0E4C">
              <w:t>в т.ч. сметосъбиране и сметоизвозване</w:t>
            </w:r>
          </w:p>
        </w:tc>
        <w:tc>
          <w:tcPr>
            <w:tcW w:w="4419" w:type="dxa"/>
            <w:gridSpan w:val="3"/>
            <w:tcMar>
              <w:top w:w="0" w:type="dxa"/>
              <w:left w:w="108" w:type="dxa"/>
              <w:bottom w:w="0" w:type="dxa"/>
              <w:right w:w="108" w:type="dxa"/>
            </w:tcMar>
            <w:vAlign w:val="center"/>
          </w:tcPr>
          <w:p w:rsidR="00B52BCC" w:rsidRPr="009F0E4C" w:rsidRDefault="00B52BCC" w:rsidP="00B52BCC">
            <w:pPr>
              <w:spacing w:before="100" w:beforeAutospacing="1" w:after="100" w:afterAutospacing="1"/>
              <w:jc w:val="center"/>
              <w:rPr>
                <w:b/>
                <w:bCs/>
              </w:rPr>
            </w:pPr>
            <w:r>
              <w:t>1,17</w:t>
            </w:r>
            <w:r w:rsidRPr="009F0E4C">
              <w:t>‰</w:t>
            </w:r>
          </w:p>
        </w:tc>
      </w:tr>
      <w:tr w:rsidR="00B52BCC" w:rsidRPr="009F0E4C" w:rsidTr="00073F28">
        <w:trPr>
          <w:jc w:val="center"/>
        </w:trPr>
        <w:tc>
          <w:tcPr>
            <w:tcW w:w="5088" w:type="dxa"/>
            <w:gridSpan w:val="2"/>
            <w:tcMar>
              <w:top w:w="0" w:type="dxa"/>
              <w:left w:w="108" w:type="dxa"/>
              <w:bottom w:w="0" w:type="dxa"/>
              <w:right w:w="108" w:type="dxa"/>
            </w:tcMar>
          </w:tcPr>
          <w:p w:rsidR="00B52BCC" w:rsidRPr="009F0E4C" w:rsidRDefault="00B52BCC" w:rsidP="00B52BCC">
            <w:pPr>
              <w:spacing w:before="100" w:beforeAutospacing="1" w:after="100" w:afterAutospacing="1"/>
              <w:jc w:val="both"/>
            </w:pPr>
            <w:r>
              <w:t>депониране</w:t>
            </w:r>
          </w:p>
        </w:tc>
        <w:tc>
          <w:tcPr>
            <w:tcW w:w="4419" w:type="dxa"/>
            <w:gridSpan w:val="3"/>
            <w:tcMar>
              <w:top w:w="0" w:type="dxa"/>
              <w:left w:w="108" w:type="dxa"/>
              <w:bottom w:w="0" w:type="dxa"/>
              <w:right w:w="108" w:type="dxa"/>
            </w:tcMar>
            <w:vAlign w:val="center"/>
          </w:tcPr>
          <w:p w:rsidR="00B52BCC" w:rsidRDefault="00B52BCC" w:rsidP="00B52BCC">
            <w:pPr>
              <w:spacing w:before="100" w:beforeAutospacing="1" w:after="100" w:afterAutospacing="1"/>
              <w:jc w:val="center"/>
            </w:pPr>
            <w:r>
              <w:t>1,19</w:t>
            </w:r>
            <w:r w:rsidRPr="009F0E4C">
              <w:t>‰</w:t>
            </w:r>
          </w:p>
        </w:tc>
      </w:tr>
      <w:tr w:rsidR="00B52BCC" w:rsidRPr="009F0E4C" w:rsidTr="00073F28">
        <w:trPr>
          <w:trHeight w:val="262"/>
          <w:jc w:val="center"/>
        </w:trPr>
        <w:tc>
          <w:tcPr>
            <w:tcW w:w="5088" w:type="dxa"/>
            <w:gridSpan w:val="2"/>
            <w:tcMar>
              <w:top w:w="0" w:type="dxa"/>
              <w:left w:w="108" w:type="dxa"/>
              <w:bottom w:w="0" w:type="dxa"/>
              <w:right w:w="108" w:type="dxa"/>
            </w:tcMar>
          </w:tcPr>
          <w:p w:rsidR="00B52BCC" w:rsidRPr="009F0E4C" w:rsidRDefault="00B52BCC" w:rsidP="00B52BCC">
            <w:pPr>
              <w:spacing w:before="100" w:beforeAutospacing="1" w:after="100" w:afterAutospacing="1"/>
              <w:jc w:val="both"/>
            </w:pPr>
            <w:r w:rsidRPr="009F0E4C">
              <w:t>поддържане на териториите за обществено ползване</w:t>
            </w:r>
          </w:p>
        </w:tc>
        <w:tc>
          <w:tcPr>
            <w:tcW w:w="4419" w:type="dxa"/>
            <w:gridSpan w:val="3"/>
            <w:tcMar>
              <w:top w:w="0" w:type="dxa"/>
              <w:left w:w="108" w:type="dxa"/>
              <w:bottom w:w="0" w:type="dxa"/>
              <w:right w:w="108" w:type="dxa"/>
            </w:tcMar>
            <w:vAlign w:val="center"/>
          </w:tcPr>
          <w:p w:rsidR="00B52BCC" w:rsidRPr="009F0E4C" w:rsidRDefault="00B52BCC" w:rsidP="00B52BCC">
            <w:pPr>
              <w:spacing w:before="100" w:beforeAutospacing="1" w:after="100" w:afterAutospacing="1"/>
              <w:jc w:val="center"/>
            </w:pPr>
            <w:r>
              <w:t>1,14</w:t>
            </w:r>
            <w:r w:rsidRPr="009F0E4C">
              <w:t>‰</w:t>
            </w:r>
          </w:p>
        </w:tc>
      </w:tr>
    </w:tbl>
    <w:p w:rsidR="00073F28" w:rsidRDefault="006667B4" w:rsidP="00073F28">
      <w:pPr>
        <w:spacing w:line="360" w:lineRule="auto"/>
        <w:jc w:val="both"/>
      </w:pPr>
      <w:r w:rsidRPr="009F0E4C">
        <w:t xml:space="preserve">                </w:t>
      </w:r>
      <w:r w:rsidR="00073F28">
        <w:t xml:space="preserve">                                                                                   </w:t>
      </w:r>
    </w:p>
    <w:p w:rsidR="006667B4" w:rsidRPr="00CA44C7" w:rsidRDefault="00073F28" w:rsidP="00073F28">
      <w:pPr>
        <w:spacing w:line="360" w:lineRule="auto"/>
        <w:jc w:val="both"/>
      </w:pPr>
      <w:r>
        <w:t xml:space="preserve">                                                                                                     </w:t>
      </w:r>
      <w:r w:rsidR="0095293B">
        <w:t>(</w:t>
      </w:r>
      <w:r w:rsidR="00F208C5">
        <w:t>нов-</w:t>
      </w:r>
      <w:r w:rsidR="0095293B">
        <w:t>Об</w:t>
      </w:r>
      <w:r w:rsidR="008857F2">
        <w:t>С №</w:t>
      </w:r>
      <w:r w:rsidR="0039677B">
        <w:t xml:space="preserve"> 26 от 23.</w:t>
      </w:r>
      <w:r w:rsidR="008857F2">
        <w:t>12.2015 г.)</w:t>
      </w:r>
    </w:p>
    <w:p w:rsidR="006667B4" w:rsidRPr="00C977DC" w:rsidRDefault="0095293B" w:rsidP="00073F28">
      <w:pPr>
        <w:jc w:val="right"/>
        <w:rPr>
          <w:b/>
        </w:rPr>
      </w:pPr>
      <w:r w:rsidRPr="00C977DC">
        <w:rPr>
          <w:b/>
        </w:rPr>
        <w:t>Приложение 2</w:t>
      </w:r>
    </w:p>
    <w:tbl>
      <w:tblPr>
        <w:tblW w:w="9674" w:type="dxa"/>
        <w:tblInd w:w="55" w:type="dxa"/>
        <w:tblCellMar>
          <w:left w:w="70" w:type="dxa"/>
          <w:right w:w="70" w:type="dxa"/>
        </w:tblCellMar>
        <w:tblLook w:val="04A0"/>
      </w:tblPr>
      <w:tblGrid>
        <w:gridCol w:w="866"/>
        <w:gridCol w:w="3720"/>
        <w:gridCol w:w="958"/>
        <w:gridCol w:w="1890"/>
        <w:gridCol w:w="661"/>
        <w:gridCol w:w="1579"/>
      </w:tblGrid>
      <w:tr w:rsidR="00457BB9" w:rsidRPr="00457BB9" w:rsidTr="00C77321">
        <w:trPr>
          <w:trHeight w:val="330"/>
        </w:trPr>
        <w:tc>
          <w:tcPr>
            <w:tcW w:w="866" w:type="dxa"/>
            <w:tcBorders>
              <w:top w:val="single" w:sz="8" w:space="0" w:color="auto"/>
              <w:left w:val="single" w:sz="8" w:space="0" w:color="auto"/>
              <w:bottom w:val="single" w:sz="8" w:space="0" w:color="auto"/>
              <w:right w:val="nil"/>
            </w:tcBorders>
            <w:shd w:val="clear" w:color="000000" w:fill="FFFFFF"/>
            <w:vAlign w:val="center"/>
            <w:hideMark/>
          </w:tcPr>
          <w:p w:rsidR="00457BB9" w:rsidRPr="00C977DC" w:rsidRDefault="00457BB9" w:rsidP="00457BB9">
            <w:pPr>
              <w:jc w:val="center"/>
              <w:rPr>
                <w:b/>
              </w:rPr>
            </w:pPr>
            <w:r w:rsidRPr="00C977DC">
              <w:rPr>
                <w:b/>
              </w:rPr>
              <w:t>№</w:t>
            </w:r>
          </w:p>
        </w:tc>
        <w:tc>
          <w:tcPr>
            <w:tcW w:w="6568"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457BB9" w:rsidRPr="00C977DC" w:rsidRDefault="00457BB9" w:rsidP="00457BB9">
            <w:pPr>
              <w:jc w:val="center"/>
              <w:rPr>
                <w:b/>
              </w:rPr>
            </w:pPr>
            <w:r w:rsidRPr="00C977DC">
              <w:rPr>
                <w:b/>
              </w:rPr>
              <w:t>Наименование на услугата</w:t>
            </w:r>
          </w:p>
        </w:tc>
        <w:tc>
          <w:tcPr>
            <w:tcW w:w="2240" w:type="dxa"/>
            <w:gridSpan w:val="2"/>
            <w:tcBorders>
              <w:top w:val="single" w:sz="8" w:space="0" w:color="auto"/>
              <w:left w:val="nil"/>
              <w:bottom w:val="single" w:sz="8" w:space="0" w:color="auto"/>
              <w:right w:val="single" w:sz="8" w:space="0" w:color="auto"/>
            </w:tcBorders>
            <w:shd w:val="clear" w:color="000000" w:fill="FFFFFF"/>
            <w:vAlign w:val="center"/>
            <w:hideMark/>
          </w:tcPr>
          <w:p w:rsidR="001F2014" w:rsidRDefault="00457BB9" w:rsidP="00457BB9">
            <w:pPr>
              <w:jc w:val="center"/>
              <w:rPr>
                <w:b/>
              </w:rPr>
            </w:pPr>
            <w:r w:rsidRPr="00C977DC">
              <w:rPr>
                <w:b/>
              </w:rPr>
              <w:t xml:space="preserve">ЦЕНА </w:t>
            </w:r>
          </w:p>
          <w:p w:rsidR="00457BB9" w:rsidRPr="00C977DC" w:rsidRDefault="00457BB9" w:rsidP="00457BB9">
            <w:pPr>
              <w:jc w:val="center"/>
              <w:rPr>
                <w:b/>
              </w:rPr>
            </w:pPr>
            <w:r w:rsidRPr="00C977DC">
              <w:rPr>
                <w:b/>
              </w:rPr>
              <w:t>в лева</w:t>
            </w:r>
          </w:p>
        </w:tc>
      </w:tr>
      <w:tr w:rsidR="00457BB9" w:rsidRPr="00457BB9" w:rsidTr="00C77321">
        <w:trPr>
          <w:trHeight w:val="63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jc w:val="center"/>
              <w:rPr>
                <w:b/>
                <w:bCs/>
              </w:rPr>
            </w:pPr>
            <w:r w:rsidRPr="00457BB9">
              <w:rPr>
                <w:b/>
                <w:bCs/>
              </w:rPr>
              <w:t>Такса за ползване на пазари, тържища, панаири, тротоари, площади, улични платна и терени с друго предназначение - раздел II</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69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b/>
                <w:bCs/>
                <w:color w:val="000000"/>
              </w:rPr>
            </w:pPr>
            <w:r w:rsidRPr="00457BB9">
              <w:rPr>
                <w:b/>
                <w:bCs/>
                <w:color w:val="000000"/>
              </w:rPr>
              <w:t>1</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За ползване на терени с цел търговия на селскостопанска продукция за м</w:t>
            </w:r>
            <w:r w:rsidRPr="00457BB9">
              <w:rPr>
                <w:b/>
                <w:bCs/>
                <w:color w:val="000000"/>
                <w:vertAlign w:val="superscript"/>
              </w:rPr>
              <w:t>2</w:t>
            </w:r>
            <w:r w:rsidRPr="00457BB9">
              <w:rPr>
                <w:b/>
                <w:bCs/>
                <w:color w:val="000000"/>
              </w:rPr>
              <w:t>.</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гр. Лом на пазари и базари:</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right"/>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0,80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17</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кметствата: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19566D">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1.1</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Такса за извозване и депониране на отпадъци за ползване на открита площ с цел търгов</w:t>
            </w:r>
            <w:r w:rsidR="00C77321">
              <w:rPr>
                <w:b/>
                <w:bCs/>
                <w:color w:val="000000"/>
              </w:rPr>
              <w:t>ия на селскостопанска продукция</w:t>
            </w:r>
            <w:r w:rsidRPr="00457BB9">
              <w:rPr>
                <w:b/>
                <w:bCs/>
                <w:color w:val="000000"/>
              </w:rPr>
              <w:t>:</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20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20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40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0.4</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40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0.8</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w:t>
            </w:r>
            <w:r w:rsidR="0019566D">
              <w:rPr>
                <w:color w:val="000000"/>
              </w:rPr>
              <w:t>,00</w:t>
            </w:r>
          </w:p>
        </w:tc>
      </w:tr>
      <w:tr w:rsidR="00457BB9" w:rsidRPr="00457BB9" w:rsidTr="00C77321">
        <w:trPr>
          <w:trHeight w:val="72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2</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За ползване от производител на селскостопанска продукция на терен с цел търговия на селскостопанска продукция</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7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lastRenderedPageBreak/>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гр. Лом на пазари и базари на м</w:t>
            </w:r>
            <w:r w:rsidRPr="00457BB9">
              <w:rPr>
                <w:i/>
                <w:iCs/>
                <w:color w:val="000000"/>
                <w:vertAlign w:val="superscript"/>
              </w:rPr>
              <w:t>2</w:t>
            </w:r>
            <w:r w:rsidRPr="00457BB9">
              <w:rPr>
                <w:i/>
                <w:iCs/>
                <w:color w:val="000000"/>
              </w:rPr>
              <w:t>:</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0,40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8,50</w:t>
            </w:r>
          </w:p>
        </w:tc>
      </w:tr>
      <w:tr w:rsidR="00457BB9" w:rsidRPr="00457BB9" w:rsidTr="00C77321">
        <w:trPr>
          <w:trHeight w:val="37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Кметствата на м</w:t>
            </w:r>
            <w:r w:rsidRPr="00457BB9">
              <w:rPr>
                <w:i/>
                <w:iCs/>
                <w:color w:val="000000"/>
                <w:vertAlign w:val="superscript"/>
              </w:rPr>
              <w:t>2</w:t>
            </w:r>
            <w:r w:rsidRPr="00457BB9">
              <w:rPr>
                <w:i/>
                <w:iCs/>
                <w:color w:val="000000"/>
              </w:rPr>
              <w:t>:</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0,25</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5,00</w:t>
            </w:r>
          </w:p>
        </w:tc>
      </w:tr>
      <w:tr w:rsidR="00457BB9" w:rsidRPr="00457BB9" w:rsidTr="00072AD3">
        <w:trPr>
          <w:trHeight w:val="81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2.1</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Такса за извозване и депониране на отпадъци за ползване на открита площ от производител на селскостопанска продукция с цел търговия</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072AD3">
        <w:trPr>
          <w:trHeight w:val="315"/>
        </w:trPr>
        <w:tc>
          <w:tcPr>
            <w:tcW w:w="86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single" w:sz="4" w:space="0" w:color="auto"/>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кв.м./ден</w:t>
            </w:r>
          </w:p>
        </w:tc>
        <w:tc>
          <w:tcPr>
            <w:tcW w:w="22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F208C5">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w:t>
            </w:r>
            <w:r w:rsidR="0019566D">
              <w:rPr>
                <w:color w:val="000000"/>
              </w:rPr>
              <w:t>,00</w:t>
            </w:r>
          </w:p>
        </w:tc>
      </w:tr>
      <w:tr w:rsidR="00457BB9" w:rsidRPr="00457BB9" w:rsidTr="00F208C5">
        <w:trPr>
          <w:trHeight w:val="315"/>
        </w:trPr>
        <w:tc>
          <w:tcPr>
            <w:tcW w:w="86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single" w:sz="4" w:space="0" w:color="auto"/>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20 кв.м./ден</w:t>
            </w:r>
          </w:p>
        </w:tc>
        <w:tc>
          <w:tcPr>
            <w:tcW w:w="22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20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40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0.4</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40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0.8</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w:t>
            </w:r>
            <w:r w:rsidR="0019566D">
              <w:rPr>
                <w:color w:val="000000"/>
              </w:rPr>
              <w:t>,00</w:t>
            </w:r>
          </w:p>
        </w:tc>
      </w:tr>
      <w:tr w:rsidR="00457BB9" w:rsidRPr="00457BB9" w:rsidTr="00F208C5">
        <w:trPr>
          <w:trHeight w:val="648"/>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3</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За ползване на терени с цел търговия на промишлени стоки за м</w:t>
            </w:r>
            <w:r w:rsidRPr="00457BB9">
              <w:rPr>
                <w:b/>
                <w:bCs/>
                <w:color w:val="000000"/>
                <w:vertAlign w:val="superscript"/>
              </w:rPr>
              <w:t>2</w:t>
            </w:r>
            <w:r w:rsidRPr="00457BB9">
              <w:rPr>
                <w:b/>
                <w:bCs/>
                <w:color w:val="000000"/>
              </w:rPr>
              <w:t>.  на пазари и базари:</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28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гр. Лом</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0,80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17</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кметствата: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19566D">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3.1</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Такса за извозване и депониране на отпадъци за ползване на открита площ с цел търговия с промишлени стоки</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20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20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40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0.4</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40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0.8</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w:t>
            </w:r>
            <w:r w:rsidR="0019566D">
              <w:rPr>
                <w:color w:val="000000"/>
              </w:rPr>
              <w:t>,00</w:t>
            </w:r>
          </w:p>
        </w:tc>
      </w:tr>
      <w:tr w:rsidR="00457BB9" w:rsidRPr="00457BB9" w:rsidTr="00C77321">
        <w:trPr>
          <w:trHeight w:val="36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4</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3639EB">
            <w:pPr>
              <w:rPr>
                <w:b/>
                <w:bCs/>
                <w:color w:val="000000"/>
              </w:rPr>
            </w:pPr>
            <w:r w:rsidRPr="00457BB9">
              <w:rPr>
                <w:b/>
                <w:bCs/>
                <w:color w:val="000000"/>
              </w:rPr>
              <w:t>За продажба на стоки от превозни средства: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0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lastRenderedPageBreak/>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i/>
                <w:iCs/>
                <w:color w:val="000000"/>
              </w:rPr>
            </w:pPr>
            <w:r w:rsidRPr="00457BB9">
              <w:rPr>
                <w:b/>
                <w:bCs/>
                <w:i/>
                <w:iCs/>
                <w:color w:val="000000"/>
              </w:rPr>
              <w:t xml:space="preserve">в гр. Лом </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продажба от кола впрегната с животинска тяга – 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2,50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продажба от лек автомобил – 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продажба от микробус – 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7</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продажба от товарен автомобил с или без ремарке – 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9</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продажба от тир-прицеп – 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11.5</w:t>
            </w:r>
            <w:r w:rsidR="0019566D">
              <w:rPr>
                <w:color w:val="000000"/>
              </w:rPr>
              <w:t>0</w:t>
            </w:r>
          </w:p>
        </w:tc>
      </w:tr>
      <w:tr w:rsidR="00457BB9" w:rsidRPr="00457BB9" w:rsidTr="00F208C5">
        <w:trPr>
          <w:trHeight w:val="279"/>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i/>
                <w:iCs/>
                <w:color w:val="000000"/>
              </w:rPr>
            </w:pPr>
            <w:r w:rsidRPr="00457BB9">
              <w:rPr>
                <w:b/>
                <w:bCs/>
                <w:i/>
                <w:iCs/>
                <w:color w:val="000000"/>
              </w:rPr>
              <w:t>в кметствата на м</w:t>
            </w:r>
            <w:r w:rsidRPr="00457BB9">
              <w:rPr>
                <w:b/>
                <w:bCs/>
                <w:i/>
                <w:iCs/>
                <w:color w:val="000000"/>
                <w:vertAlign w:val="superscript"/>
              </w:rPr>
              <w:t>2</w:t>
            </w:r>
            <w:r w:rsidRPr="00457BB9">
              <w:rPr>
                <w:b/>
                <w:bCs/>
                <w:i/>
                <w:iCs/>
                <w:color w:val="000000"/>
              </w:rPr>
              <w:t>:</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продажба от кола впрегната с животинска тяга – 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продажба от лек автомобил – 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1.5</w:t>
            </w:r>
            <w:r w:rsidR="0019566D">
              <w:rPr>
                <w:color w:val="000000"/>
              </w:rPr>
              <w:t>0</w:t>
            </w:r>
          </w:p>
        </w:tc>
      </w:tr>
      <w:tr w:rsidR="00457BB9" w:rsidRPr="00457BB9" w:rsidTr="00072AD3">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продажба от микробус – 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w:t>
            </w:r>
            <w:r w:rsidR="0019566D">
              <w:rPr>
                <w:color w:val="000000"/>
              </w:rPr>
              <w:t>,00</w:t>
            </w:r>
          </w:p>
        </w:tc>
      </w:tr>
      <w:tr w:rsidR="00457BB9" w:rsidRPr="00457BB9" w:rsidTr="00072AD3">
        <w:trPr>
          <w:trHeight w:val="315"/>
        </w:trPr>
        <w:tc>
          <w:tcPr>
            <w:tcW w:w="86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single" w:sz="4" w:space="0" w:color="auto"/>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продажба от товарен автомобил с или без ремарке – за ден;</w:t>
            </w:r>
          </w:p>
        </w:tc>
        <w:tc>
          <w:tcPr>
            <w:tcW w:w="22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7</w:t>
            </w:r>
            <w:r w:rsidR="0019566D">
              <w:rPr>
                <w:color w:val="000000"/>
              </w:rPr>
              <w:t>,00</w:t>
            </w:r>
          </w:p>
        </w:tc>
      </w:tr>
      <w:tr w:rsidR="00457BB9" w:rsidRPr="00457BB9" w:rsidTr="00F208C5">
        <w:trPr>
          <w:trHeight w:val="315"/>
        </w:trPr>
        <w:tc>
          <w:tcPr>
            <w:tcW w:w="86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single" w:sz="4" w:space="0" w:color="auto"/>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продажба от тир-прицеп – за ден</w:t>
            </w:r>
          </w:p>
        </w:tc>
        <w:tc>
          <w:tcPr>
            <w:tcW w:w="22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8</w:t>
            </w:r>
            <w:r w:rsidR="0019566D">
              <w:rPr>
                <w:color w:val="000000"/>
              </w:rPr>
              <w:t>,00</w:t>
            </w:r>
          </w:p>
        </w:tc>
      </w:tr>
      <w:tr w:rsidR="00457BB9" w:rsidRPr="00457BB9" w:rsidTr="00C77321">
        <w:trPr>
          <w:trHeight w:val="100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5</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За ползване на тротоари, площади, улични платна и терени за търговска дейност на открито на м</w:t>
            </w:r>
            <w:r w:rsidRPr="00457BB9">
              <w:rPr>
                <w:b/>
                <w:bCs/>
                <w:color w:val="000000"/>
                <w:vertAlign w:val="superscript"/>
              </w:rPr>
              <w:t xml:space="preserve">2, </w:t>
            </w:r>
            <w:r w:rsidRPr="00457BB9">
              <w:rPr>
                <w:b/>
                <w:bCs/>
                <w:color w:val="000000"/>
              </w:rPr>
              <w:t>, вкл. разположените по чл.56 от ЗУТ:</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гр. Лом</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22</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кметствата: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13</w:t>
            </w:r>
            <w:r w:rsidR="0019566D">
              <w:rPr>
                <w:color w:val="000000"/>
              </w:rPr>
              <w:t>,00</w:t>
            </w:r>
          </w:p>
        </w:tc>
      </w:tr>
      <w:tr w:rsidR="00457BB9" w:rsidRPr="00457BB9" w:rsidTr="00C77321">
        <w:trPr>
          <w:trHeight w:val="120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5.1</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Такса за извозване и депониране на отпадъци, формирани от ползването на тротоари, площади, улични платна и терени за търговска дейност на открито, вкл. и преместваемите обекти по чл. 56 от ЗУТ :</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20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20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40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0.4</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40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15</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кв.м./ден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0.8</w:t>
            </w:r>
            <w:r w:rsidR="0019566D">
              <w:rPr>
                <w:color w:val="000000"/>
              </w:rPr>
              <w:t>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кв.м./месец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w:t>
            </w:r>
            <w:r w:rsidR="0019566D">
              <w:rPr>
                <w:color w:val="000000"/>
              </w:rPr>
              <w:t>,00</w:t>
            </w:r>
          </w:p>
        </w:tc>
      </w:tr>
      <w:tr w:rsidR="00457BB9" w:rsidRPr="00457BB9" w:rsidTr="00C77321">
        <w:trPr>
          <w:trHeight w:val="100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b/>
                <w:bCs/>
                <w:color w:val="000000"/>
              </w:rPr>
            </w:pPr>
            <w:r w:rsidRPr="00457BB9">
              <w:rPr>
                <w:b/>
                <w:bCs/>
                <w:color w:val="000000"/>
              </w:rPr>
              <w:t>6</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За ползване на места, върху които са организирани панаири, събори и празници, при продажба на: промишлени и хранителни стоки; бирарии и др. - на м</w:t>
            </w:r>
            <w:r w:rsidRPr="00457BB9">
              <w:rPr>
                <w:b/>
                <w:bCs/>
                <w:color w:val="000000"/>
                <w:vertAlign w:val="superscript"/>
              </w:rPr>
              <w:t>2</w:t>
            </w:r>
            <w:r w:rsidRPr="00457BB9">
              <w:rPr>
                <w:b/>
                <w:bCs/>
                <w:color w:val="000000"/>
              </w:rPr>
              <w:t>.</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гр. Лом:</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lastRenderedPageBreak/>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депозит за почистване на терен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30</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кметствата: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0,30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депозит за почистване на терен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30</w:t>
            </w:r>
            <w:r w:rsidR="0019566D">
              <w:rPr>
                <w:color w:val="000000"/>
              </w:rPr>
              <w:t>,00</w:t>
            </w:r>
          </w:p>
        </w:tc>
      </w:tr>
      <w:tr w:rsidR="00457BB9" w:rsidRPr="00457BB9" w:rsidTr="00C77321">
        <w:trPr>
          <w:trHeight w:val="111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6.1</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Такса за извозване и депониране на отпадъци за ползване на открита площ, върху която са организирани панаири, събори и празници, при продажба на: промишлени и хранителни стоки; бирарии и др.</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4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1. маси и др. съоръжения за търговска дейност:</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4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3 кв. метра/на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0.50</w:t>
            </w:r>
          </w:p>
        </w:tc>
      </w:tr>
      <w:tr w:rsidR="00457BB9" w:rsidRPr="00457BB9" w:rsidTr="00072AD3">
        <w:trPr>
          <w:trHeight w:val="34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5 кв. метра/на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0.70</w:t>
            </w:r>
          </w:p>
        </w:tc>
      </w:tr>
      <w:tr w:rsidR="00457BB9" w:rsidRPr="00457BB9" w:rsidTr="00072AD3">
        <w:trPr>
          <w:trHeight w:val="345"/>
        </w:trPr>
        <w:tc>
          <w:tcPr>
            <w:tcW w:w="86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single" w:sz="4" w:space="0" w:color="auto"/>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5 кв. метра/на ден</w:t>
            </w:r>
          </w:p>
        </w:tc>
        <w:tc>
          <w:tcPr>
            <w:tcW w:w="22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0.90</w:t>
            </w:r>
          </w:p>
        </w:tc>
      </w:tr>
      <w:tr w:rsidR="00457BB9" w:rsidRPr="00457BB9" w:rsidTr="00F208C5">
        <w:trPr>
          <w:trHeight w:val="345"/>
        </w:trPr>
        <w:tc>
          <w:tcPr>
            <w:tcW w:w="86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single" w:sz="4" w:space="0" w:color="auto"/>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2. заведения за обществено хранене /бирарии/ - на ден/м2</w:t>
            </w:r>
          </w:p>
        </w:tc>
        <w:tc>
          <w:tcPr>
            <w:tcW w:w="22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0.10</w:t>
            </w:r>
          </w:p>
        </w:tc>
      </w:tr>
      <w:tr w:rsidR="00457BB9" w:rsidRPr="00457BB9" w:rsidTr="00C77321">
        <w:trPr>
          <w:trHeight w:val="100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b/>
                <w:bCs/>
                <w:color w:val="000000"/>
              </w:rPr>
            </w:pPr>
            <w:r w:rsidRPr="00457BB9">
              <w:rPr>
                <w:b/>
                <w:bCs/>
                <w:color w:val="000000"/>
              </w:rPr>
              <w:t>7</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За ползване на места, върху които са организирани панаири, събори, празници и др. върху които са разположени: стрелбища, моторни люлки и др., както и разполагането на цирк - на м</w:t>
            </w:r>
            <w:r w:rsidRPr="00457BB9">
              <w:rPr>
                <w:b/>
                <w:bCs/>
                <w:color w:val="000000"/>
                <w:vertAlign w:val="superscript"/>
              </w:rPr>
              <w:t>2</w:t>
            </w:r>
            <w:r w:rsidRPr="00457BB9">
              <w:rPr>
                <w:b/>
                <w:bCs/>
                <w:color w:val="000000"/>
              </w:rPr>
              <w:t>:</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гр. Лом:</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1,20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депозит за почистване на терена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60</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i/>
                <w:iCs/>
                <w:color w:val="000000"/>
              </w:rPr>
            </w:pPr>
            <w:r w:rsidRPr="00457BB9">
              <w:rPr>
                <w:i/>
                <w:iCs/>
                <w:color w:val="000000"/>
              </w:rPr>
              <w:t>в кметствата: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0,50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депозит за почистване на терена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60</w:t>
            </w:r>
            <w:r w:rsidR="0019566D">
              <w:rPr>
                <w:color w:val="000000"/>
              </w:rPr>
              <w:t>,00</w:t>
            </w:r>
          </w:p>
        </w:tc>
      </w:tr>
      <w:tr w:rsidR="00457BB9" w:rsidRPr="00457BB9" w:rsidTr="00C77321">
        <w:trPr>
          <w:trHeight w:val="126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7.1</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Такса за извозване и депониране на отпадъци за ползване на открита площ, върху която са организирани панаири, събори и празници, върху които са разположени: стрелбища, моторни люлки и др., както и разполагането на цирк - на м2:</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4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стрелбища, батути и други подобни - м2 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0.2</w:t>
            </w:r>
            <w:r w:rsidR="0019566D">
              <w:rPr>
                <w:color w:val="000000"/>
              </w:rPr>
              <w:t>0</w:t>
            </w:r>
          </w:p>
        </w:tc>
      </w:tr>
      <w:tr w:rsidR="00457BB9" w:rsidRPr="00457BB9" w:rsidTr="00C77321">
        <w:trPr>
          <w:trHeight w:val="34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циркови представления и др. подобни - 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Моторни люлки и други подобни:</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30 кв. метра - 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6</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до 60 кв. метра - 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19566D">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над 60 кв. метра - на ден</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w:t>
            </w:r>
            <w:r w:rsidR="0019566D">
              <w:rPr>
                <w:color w:val="000000"/>
              </w:rPr>
              <w:t>,00</w:t>
            </w:r>
          </w:p>
        </w:tc>
      </w:tr>
      <w:tr w:rsidR="00457BB9" w:rsidRPr="00457BB9" w:rsidTr="00C77321">
        <w:trPr>
          <w:trHeight w:val="1350"/>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b/>
                <w:bCs/>
                <w:color w:val="000000"/>
              </w:rPr>
            </w:pPr>
            <w:r w:rsidRPr="00457BB9">
              <w:rPr>
                <w:b/>
                <w:bCs/>
                <w:color w:val="000000"/>
              </w:rPr>
              <w:t>8</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b/>
                <w:bCs/>
                <w:color w:val="000000"/>
              </w:rPr>
            </w:pPr>
            <w:r w:rsidRPr="00457BB9">
              <w:rPr>
                <w:b/>
                <w:bCs/>
                <w:color w:val="000000"/>
              </w:rPr>
              <w:t>За ползване на тротоари, площади, улични платна и др. общински терени за разполагане на строителни материали, фуражи и други материали, както и селскостопанска продукция за лични нужди от физически и юридически лица</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4"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в гр.Лом за кв.м. – за месец</w:t>
            </w:r>
          </w:p>
        </w:tc>
        <w:tc>
          <w:tcPr>
            <w:tcW w:w="2240" w:type="dxa"/>
            <w:gridSpan w:val="2"/>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3</w:t>
            </w:r>
            <w:r w:rsidR="0019566D">
              <w:rPr>
                <w:color w:val="000000"/>
              </w:rPr>
              <w:t>,00</w:t>
            </w:r>
          </w:p>
        </w:tc>
      </w:tr>
      <w:tr w:rsidR="00457BB9" w:rsidRPr="00457BB9" w:rsidTr="00C77321">
        <w:trPr>
          <w:trHeight w:val="330"/>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457BB9" w:rsidRPr="00457BB9" w:rsidRDefault="00457BB9" w:rsidP="00457BB9">
            <w:pPr>
              <w:jc w:val="center"/>
              <w:rPr>
                <w:color w:val="000000"/>
              </w:rPr>
            </w:pPr>
            <w:r w:rsidRPr="00457BB9">
              <w:rPr>
                <w:color w:val="000000"/>
              </w:rPr>
              <w:t> </w:t>
            </w:r>
          </w:p>
        </w:tc>
        <w:tc>
          <w:tcPr>
            <w:tcW w:w="6568" w:type="dxa"/>
            <w:gridSpan w:val="3"/>
            <w:tcBorders>
              <w:top w:val="nil"/>
              <w:left w:val="nil"/>
              <w:bottom w:val="single" w:sz="8" w:space="0" w:color="auto"/>
              <w:right w:val="nil"/>
            </w:tcBorders>
            <w:shd w:val="clear" w:color="000000" w:fill="FFFFFF"/>
            <w:vAlign w:val="center"/>
            <w:hideMark/>
          </w:tcPr>
          <w:p w:rsidR="00457BB9" w:rsidRPr="00457BB9" w:rsidRDefault="00457BB9" w:rsidP="00457BB9">
            <w:pPr>
              <w:rPr>
                <w:color w:val="000000"/>
              </w:rPr>
            </w:pPr>
            <w:r w:rsidRPr="00457BB9">
              <w:rPr>
                <w:color w:val="000000"/>
              </w:rPr>
              <w:t>в Кметствата за кв.м. – за месец</w:t>
            </w:r>
          </w:p>
        </w:tc>
        <w:tc>
          <w:tcPr>
            <w:tcW w:w="2240" w:type="dxa"/>
            <w:gridSpan w:val="2"/>
            <w:tcBorders>
              <w:top w:val="nil"/>
              <w:left w:val="single" w:sz="8" w:space="0" w:color="auto"/>
              <w:bottom w:val="single" w:sz="8"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w:t>
            </w:r>
            <w:r w:rsidR="0019566D">
              <w:rPr>
                <w:color w:val="000000"/>
              </w:rPr>
              <w:t>,00</w:t>
            </w:r>
          </w:p>
        </w:tc>
      </w:tr>
      <w:tr w:rsidR="00457BB9" w:rsidRPr="00457BB9" w:rsidTr="00C77321">
        <w:trPr>
          <w:trHeight w:val="330"/>
        </w:trPr>
        <w:tc>
          <w:tcPr>
            <w:tcW w:w="866" w:type="dxa"/>
            <w:tcBorders>
              <w:top w:val="nil"/>
              <w:left w:val="single" w:sz="8" w:space="0" w:color="auto"/>
              <w:bottom w:val="single" w:sz="8"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8"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АДМИНИСТРАТИВНО-ТЕХНИЧЕСКИ УСЛУГИ  - </w:t>
            </w:r>
            <w:r w:rsidRPr="00457BB9">
              <w:rPr>
                <w:b/>
                <w:bCs/>
              </w:rPr>
              <w:lastRenderedPageBreak/>
              <w:t>раздел VI</w:t>
            </w:r>
          </w:p>
        </w:tc>
        <w:tc>
          <w:tcPr>
            <w:tcW w:w="2240" w:type="dxa"/>
            <w:gridSpan w:val="2"/>
            <w:tcBorders>
              <w:top w:val="nil"/>
              <w:left w:val="nil"/>
              <w:bottom w:val="single" w:sz="8" w:space="0" w:color="auto"/>
              <w:right w:val="single" w:sz="8" w:space="0" w:color="auto"/>
            </w:tcBorders>
            <w:shd w:val="clear" w:color="000000" w:fill="FFFFFF"/>
            <w:vAlign w:val="center"/>
            <w:hideMark/>
          </w:tcPr>
          <w:p w:rsidR="00457BB9" w:rsidRPr="00457BB9" w:rsidRDefault="00457BB9" w:rsidP="00457BB9">
            <w:pPr>
              <w:jc w:val="center"/>
            </w:pPr>
            <w:r w:rsidRPr="00457BB9">
              <w:lastRenderedPageBreak/>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lastRenderedPageBreak/>
              <w:t>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Издаване на скици на недвижими имоти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имоти за град Лом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имоти за селата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8</w:t>
            </w:r>
            <w:r w:rsidR="0019566D">
              <w:t>,00</w:t>
            </w:r>
          </w:p>
        </w:tc>
      </w:tr>
      <w:tr w:rsidR="00457BB9" w:rsidRPr="00457BB9" w:rsidTr="00C77321">
        <w:trPr>
          <w:trHeight w:val="28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Презаверяване на скица от издаването, на които са изтекли 6 месеца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6</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скица-виза за проучване и проектиране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имоти за град Лом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30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имоти за селата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23</w:t>
            </w:r>
            <w:r w:rsidR="0019566D">
              <w:t>,00</w:t>
            </w:r>
          </w:p>
        </w:tc>
      </w:tr>
      <w:tr w:rsidR="00457BB9" w:rsidRPr="00457BB9" w:rsidTr="00072AD3">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виза върху актуална скица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w:t>
            </w:r>
            <w:r w:rsidR="0019566D">
              <w:t>,00</w:t>
            </w:r>
          </w:p>
        </w:tc>
      </w:tr>
      <w:tr w:rsidR="00457BB9" w:rsidRPr="00457BB9" w:rsidTr="00072AD3">
        <w:trPr>
          <w:trHeight w:val="315"/>
        </w:trPr>
        <w:tc>
          <w:tcPr>
            <w:tcW w:w="866" w:type="dxa"/>
            <w:tcBorders>
              <w:top w:val="single" w:sz="4" w:space="0" w:color="auto"/>
              <w:left w:val="single" w:sz="4"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12</w:t>
            </w: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both"/>
              <w:rPr>
                <w:b/>
                <w:bCs/>
              </w:rPr>
            </w:pPr>
            <w:r w:rsidRPr="00457BB9">
              <w:rPr>
                <w:b/>
                <w:bCs/>
              </w:rPr>
              <w:t>Допълнение и презаверка на виза</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457BB9" w:rsidRPr="00457BB9" w:rsidRDefault="00457BB9" w:rsidP="00457BB9">
            <w:pPr>
              <w:jc w:val="center"/>
            </w:pPr>
            <w:r w:rsidRPr="00457BB9">
              <w:t>10</w:t>
            </w:r>
            <w:r w:rsidR="0019566D">
              <w:t>,00</w:t>
            </w:r>
          </w:p>
        </w:tc>
      </w:tr>
      <w:tr w:rsidR="00457BB9" w:rsidRPr="00457BB9" w:rsidTr="00F208C5">
        <w:trPr>
          <w:trHeight w:val="630"/>
        </w:trPr>
        <w:tc>
          <w:tcPr>
            <w:tcW w:w="866" w:type="dxa"/>
            <w:tcBorders>
              <w:top w:val="single" w:sz="4" w:space="0" w:color="auto"/>
              <w:left w:val="single" w:sz="4"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13</w:t>
            </w: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удостоверения за факти и обстоятелства по териториалното и селищното устройство</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457BB9" w:rsidRPr="00457BB9" w:rsidRDefault="00457BB9" w:rsidP="00457BB9">
            <w:pPr>
              <w:jc w:val="center"/>
            </w:pPr>
            <w:r w:rsidRPr="00457BB9">
              <w:t>8</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both"/>
              <w:rPr>
                <w:b/>
                <w:bCs/>
              </w:rPr>
            </w:pPr>
            <w:r w:rsidRPr="00457BB9">
              <w:rPr>
                <w:b/>
                <w:bCs/>
              </w:rPr>
              <w:t xml:space="preserve">Заверка на копие на документ от технически архив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both"/>
            </w:pPr>
            <w:r w:rsidRPr="00457BB9">
              <w:t>-     за страница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0,80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за чертеж</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5</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разрешения за поставяне на преместваеми обекти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w:t>
            </w:r>
            <w:r w:rsidR="0019566D">
              <w:t>,00</w:t>
            </w:r>
          </w:p>
        </w:tc>
      </w:tr>
      <w:tr w:rsidR="00457BB9" w:rsidRPr="00457BB9" w:rsidTr="00C77321">
        <w:trPr>
          <w:trHeight w:val="69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разрешение за строеж</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0,70 лв./м</w:t>
            </w:r>
            <w:r w:rsidRPr="00457BB9">
              <w:rPr>
                <w:vertAlign w:val="superscript"/>
              </w:rPr>
              <w:t>2</w:t>
            </w:r>
            <w:r w:rsidRPr="00457BB9">
              <w:t>, мин. 40, макс. 4000</w:t>
            </w:r>
          </w:p>
        </w:tc>
      </w:tr>
      <w:tr w:rsidR="00457BB9" w:rsidRPr="00457BB9" w:rsidTr="00C77321">
        <w:trPr>
          <w:trHeight w:val="69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разрешение за строеж при разрешаване изработването на комплексен проект за инвестиционна инициатива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0,91 лв./м</w:t>
            </w:r>
            <w:r w:rsidRPr="00457BB9">
              <w:rPr>
                <w:vertAlign w:val="superscript"/>
              </w:rPr>
              <w:t>2</w:t>
            </w:r>
            <w:r w:rsidRPr="00457BB9">
              <w:t>, мин. 40, макс. 4000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18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Презаверяване на разрешение за строеж, което е изгубило действието си поради изтичане на срока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0,25 лв./м</w:t>
            </w:r>
            <w:r w:rsidRPr="00457BB9">
              <w:rPr>
                <w:vertAlign w:val="superscript"/>
              </w:rPr>
              <w:t>2</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noWrap/>
            <w:vAlign w:val="center"/>
            <w:hideMark/>
          </w:tcPr>
          <w:p w:rsidR="00457BB9" w:rsidRPr="00457BB9" w:rsidRDefault="00457BB9" w:rsidP="00457BB9">
            <w:pPr>
              <w:jc w:val="center"/>
            </w:pPr>
            <w:r w:rsidRPr="00457BB9">
              <w:t>19</w:t>
            </w:r>
          </w:p>
        </w:tc>
        <w:tc>
          <w:tcPr>
            <w:tcW w:w="656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457BB9" w:rsidRPr="00457BB9" w:rsidRDefault="00457BB9" w:rsidP="00457BB9">
            <w:pPr>
              <w:rPr>
                <w:b/>
                <w:bCs/>
              </w:rPr>
            </w:pPr>
            <w:r w:rsidRPr="00457BB9">
              <w:rPr>
                <w:b/>
                <w:bCs/>
              </w:rPr>
              <w:t>Издаване на разрешение за строеж за линейни обекти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0,40 лв./л.м, мин. 40, макс. 4000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20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разрешение за строеж за линейни обекти при разрешаване изработването на комплексен проект за инвестиционна инициатива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0,52 лв./л.м, мин. 40, макс. 4000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noWrap/>
            <w:vAlign w:val="center"/>
            <w:hideMark/>
          </w:tcPr>
          <w:p w:rsidR="00457BB9" w:rsidRPr="00457BB9" w:rsidRDefault="00457BB9" w:rsidP="00457BB9">
            <w:pPr>
              <w:jc w:val="center"/>
            </w:pPr>
            <w:r w:rsidRPr="00457BB9">
              <w:t>21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Презаверка на разрешение на строеж за линейни обекти,  което е изгубило давност поради изтичане на срока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0,20 лв./л.м, мин. 40, макс. 2000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22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удостоверение за идентичност на урегулиран поземлен имот по всички предходни планове на населеното място за Областна администрация</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noWrap/>
            <w:vAlign w:val="center"/>
            <w:hideMark/>
          </w:tcPr>
          <w:p w:rsidR="00457BB9" w:rsidRPr="00457BB9" w:rsidRDefault="00457BB9" w:rsidP="00457BB9">
            <w:pPr>
              <w:jc w:val="center"/>
            </w:pPr>
            <w:r w:rsidRPr="00457BB9">
              <w:t>23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Издаване на удостоверение за идентичност на урегулиран поземлен имот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8</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24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удостоверение за административен адрес</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8</w:t>
            </w:r>
            <w:r w:rsidR="0019566D">
              <w:t>,00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noWrap/>
            <w:vAlign w:val="center"/>
            <w:hideMark/>
          </w:tcPr>
          <w:p w:rsidR="00457BB9" w:rsidRPr="00457BB9" w:rsidRDefault="00457BB9" w:rsidP="00457BB9">
            <w:pPr>
              <w:jc w:val="center"/>
            </w:pPr>
            <w:r w:rsidRPr="00457BB9">
              <w:t>25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удостоверение за нанасяне новоизградени сгради и действащия кадастрален план  по /отм. чл. 52 от ЗКИР/ /нов чл.54а/ от ЗКИР  и във връзка с чл. 175 от ЗУТ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w:t>
            </w:r>
            <w:r w:rsidR="0019566D">
              <w:t>,00</w:t>
            </w:r>
          </w:p>
        </w:tc>
      </w:tr>
      <w:tr w:rsidR="00BB6CAC" w:rsidRPr="00457BB9" w:rsidTr="00BB6CAC">
        <w:trPr>
          <w:trHeight w:val="818"/>
        </w:trPr>
        <w:tc>
          <w:tcPr>
            <w:tcW w:w="866" w:type="dxa"/>
            <w:vMerge w:val="restart"/>
            <w:tcBorders>
              <w:top w:val="nil"/>
              <w:left w:val="single" w:sz="8" w:space="0" w:color="auto"/>
              <w:right w:val="nil"/>
            </w:tcBorders>
            <w:shd w:val="clear" w:color="000000" w:fill="FFFFFF"/>
            <w:vAlign w:val="center"/>
            <w:hideMark/>
          </w:tcPr>
          <w:p w:rsidR="00BB6CAC" w:rsidRPr="00457BB9" w:rsidRDefault="00BB6CAC" w:rsidP="00457BB9">
            <w:pPr>
              <w:jc w:val="center"/>
            </w:pPr>
            <w:r w:rsidRPr="00457BB9">
              <w:lastRenderedPageBreak/>
              <w:t>26</w:t>
            </w:r>
          </w:p>
          <w:p w:rsidR="00BB6CAC" w:rsidRPr="00457BB9" w:rsidRDefault="00BB6CAC" w:rsidP="00457BB9">
            <w:pPr>
              <w:jc w:val="center"/>
            </w:pPr>
            <w:r w:rsidRPr="00457BB9">
              <w:t> </w:t>
            </w:r>
          </w:p>
          <w:p w:rsidR="00BB6CAC" w:rsidRPr="00457BB9" w:rsidRDefault="00BB6CAC" w:rsidP="00457BB9">
            <w:pPr>
              <w:jc w:val="center"/>
            </w:pPr>
            <w:r w:rsidRPr="00457BB9">
              <w:t> </w:t>
            </w:r>
          </w:p>
          <w:p w:rsidR="00BB6CAC" w:rsidRPr="00457BB9" w:rsidRDefault="00BB6CAC"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B6CAC" w:rsidRPr="00457BB9" w:rsidRDefault="00BB6CAC" w:rsidP="00457BB9">
            <w:pPr>
              <w:rPr>
                <w:b/>
                <w:bCs/>
              </w:rPr>
            </w:pPr>
            <w:r w:rsidRPr="00457BB9">
              <w:rPr>
                <w:b/>
                <w:bCs/>
              </w:rPr>
              <w:t>Издаване на удостоверение и скица относно имоти, подлежащи на възстановяване, находящи се в границите на урбанизираните територии</w:t>
            </w:r>
          </w:p>
        </w:tc>
        <w:tc>
          <w:tcPr>
            <w:tcW w:w="2240" w:type="dxa"/>
            <w:gridSpan w:val="2"/>
            <w:tcBorders>
              <w:top w:val="nil"/>
              <w:left w:val="nil"/>
              <w:right w:val="single" w:sz="8" w:space="0" w:color="auto"/>
            </w:tcBorders>
            <w:shd w:val="clear" w:color="000000" w:fill="FFFFFF"/>
            <w:vAlign w:val="center"/>
            <w:hideMark/>
          </w:tcPr>
          <w:p w:rsidR="00BB6CAC" w:rsidRPr="00457BB9" w:rsidRDefault="00BB6CAC" w:rsidP="00457BB9">
            <w:pPr>
              <w:jc w:val="center"/>
            </w:pPr>
            <w:r w:rsidRPr="00457BB9">
              <w:t> </w:t>
            </w:r>
          </w:p>
          <w:p w:rsidR="00BB6CAC" w:rsidRPr="00457BB9" w:rsidRDefault="00BB6CAC" w:rsidP="00457BB9">
            <w:pPr>
              <w:jc w:val="center"/>
            </w:pPr>
            <w:r w:rsidRPr="00457BB9">
              <w:t> </w:t>
            </w:r>
          </w:p>
        </w:tc>
      </w:tr>
      <w:tr w:rsidR="00BB6CAC" w:rsidRPr="00457BB9" w:rsidTr="00BB6CAC">
        <w:trPr>
          <w:trHeight w:val="315"/>
        </w:trPr>
        <w:tc>
          <w:tcPr>
            <w:tcW w:w="866" w:type="dxa"/>
            <w:vMerge/>
            <w:tcBorders>
              <w:left w:val="single" w:sz="8" w:space="0" w:color="auto"/>
              <w:right w:val="nil"/>
            </w:tcBorders>
            <w:shd w:val="clear" w:color="000000" w:fill="FFFFFF"/>
            <w:vAlign w:val="center"/>
            <w:hideMark/>
          </w:tcPr>
          <w:p w:rsidR="00BB6CAC" w:rsidRPr="00457BB9" w:rsidRDefault="00BB6CAC" w:rsidP="00457BB9">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B6CAC" w:rsidRPr="00457BB9" w:rsidRDefault="00BB6CAC" w:rsidP="00457BB9">
            <w:r w:rsidRPr="00457BB9">
              <w:t>За имоти за град Лом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B6CAC" w:rsidRPr="00457BB9" w:rsidRDefault="00BB6CAC" w:rsidP="00457BB9">
            <w:pPr>
              <w:jc w:val="center"/>
            </w:pPr>
            <w:r w:rsidRPr="00457BB9">
              <w:t>30</w:t>
            </w:r>
            <w:r w:rsidR="0019566D">
              <w:t>,00</w:t>
            </w:r>
          </w:p>
        </w:tc>
      </w:tr>
      <w:tr w:rsidR="00BB6CAC" w:rsidRPr="00457BB9" w:rsidTr="00BB6CAC">
        <w:trPr>
          <w:trHeight w:val="315"/>
        </w:trPr>
        <w:tc>
          <w:tcPr>
            <w:tcW w:w="866" w:type="dxa"/>
            <w:vMerge/>
            <w:tcBorders>
              <w:left w:val="single" w:sz="8" w:space="0" w:color="auto"/>
              <w:bottom w:val="single" w:sz="4" w:space="0" w:color="auto"/>
              <w:right w:val="nil"/>
            </w:tcBorders>
            <w:shd w:val="clear" w:color="000000" w:fill="FFFFFF"/>
            <w:vAlign w:val="center"/>
            <w:hideMark/>
          </w:tcPr>
          <w:p w:rsidR="00BB6CAC" w:rsidRPr="00457BB9" w:rsidRDefault="00BB6CAC" w:rsidP="00457BB9">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B6CAC" w:rsidRPr="00457BB9" w:rsidRDefault="00BB6CAC" w:rsidP="00457BB9">
            <w:r w:rsidRPr="00457BB9">
              <w:t>За имоти за селата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B6CAC" w:rsidRPr="00457BB9" w:rsidRDefault="00BB6CAC" w:rsidP="00457BB9">
            <w:pPr>
              <w:jc w:val="center"/>
            </w:pPr>
            <w:r w:rsidRPr="00457BB9">
              <w:t>23</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27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Вписване в регистъра на технически паспорт на строеж</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28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Изготвяне на справки за заинтересувани  лица относно изменения на устройствени планове  и схеми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безплатно</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29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Попълване/поправка на кадастрален план</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безплатно</w:t>
            </w:r>
          </w:p>
        </w:tc>
      </w:tr>
      <w:tr w:rsidR="00457BB9" w:rsidRPr="00457BB9" w:rsidTr="00F208C5">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30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Допускане изработването на проекти за изменение на подробни устройствени планове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10</w:t>
            </w:r>
            <w:r w:rsidR="0019566D">
              <w:t>,00</w:t>
            </w:r>
          </w:p>
        </w:tc>
      </w:tr>
      <w:tr w:rsidR="00457BB9" w:rsidRPr="00457BB9" w:rsidTr="00F208C5">
        <w:trPr>
          <w:trHeight w:val="630"/>
        </w:trPr>
        <w:tc>
          <w:tcPr>
            <w:tcW w:w="866" w:type="dxa"/>
            <w:tcBorders>
              <w:top w:val="single" w:sz="4" w:space="0" w:color="auto"/>
              <w:left w:val="single" w:sz="4"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31</w:t>
            </w: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разрешения за проектиране на подробни градоустройствени планове</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За урегулирани поземлени имота /парцела/ в строителни граници;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За урегулирани поземлени имота /парцела/ извън строителните граници;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25</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32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Приемане и одобряване на проект за ПУП</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До три урегулирани поземлени имота /парцела/;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25</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Над три урегулирани поземлени имота /парцела/ за жилищно застрояване;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50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Над три урегулирани поземлени имота /парцела/ за нежилищно застрояване;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50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Процедиране и разглеждане на ПУП в производствени зони;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100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33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Приемане и удостоверяване предаването на екзекутивна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безплатно</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34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Разглеждане в общинския експертен съвет и съгласуване на архитектурни и сградни инсталационни проекти за нови сгради и техните преустройства.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7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Жилищни сгради - /на базата на РЗП м</w:t>
            </w:r>
            <w:r w:rsidRPr="00457BB9">
              <w:rPr>
                <w:vertAlign w:val="superscript"/>
              </w:rPr>
              <w:t>2</w:t>
            </w:r>
            <w:r w:rsidRPr="00457BB9">
              <w:t>/;</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0,30</w:t>
            </w:r>
          </w:p>
        </w:tc>
      </w:tr>
      <w:tr w:rsidR="00457BB9" w:rsidRPr="00457BB9" w:rsidTr="00C77321">
        <w:trPr>
          <w:trHeight w:val="37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Нежилищни сгради - /на базата на РЗП м</w:t>
            </w:r>
            <w:r w:rsidRPr="00457BB9">
              <w:rPr>
                <w:vertAlign w:val="superscript"/>
              </w:rPr>
              <w:t>2</w:t>
            </w:r>
            <w:r w:rsidRPr="00457BB9">
              <w:t xml:space="preserve">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0,40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27. Пресъгласуване и преодобряване на проекти с изтекъл срок, съгласно чл.143, ал.2 от ЗУТ;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7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Жилищни сгради - /на базата на РЗП м</w:t>
            </w:r>
            <w:r w:rsidRPr="00457BB9">
              <w:rPr>
                <w:vertAlign w:val="superscript"/>
              </w:rPr>
              <w:t>2</w:t>
            </w:r>
            <w:r w:rsidRPr="00457BB9">
              <w:t>/;</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0,45</w:t>
            </w:r>
          </w:p>
        </w:tc>
      </w:tr>
      <w:tr w:rsidR="00457BB9" w:rsidRPr="00457BB9" w:rsidTr="00C77321">
        <w:trPr>
          <w:trHeight w:val="37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Нежилищни сгради - /на базата на РЗП м</w:t>
            </w:r>
            <w:r w:rsidRPr="00457BB9">
              <w:rPr>
                <w:vertAlign w:val="superscript"/>
              </w:rPr>
              <w:t>2</w:t>
            </w:r>
            <w:r w:rsidRPr="00457BB9">
              <w:t xml:space="preserve">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0,60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28. Одобряване на екзекутивни документи.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7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Жилищни сгради - /на базата на РЗП м</w:t>
            </w:r>
            <w:r w:rsidRPr="00457BB9">
              <w:rPr>
                <w:vertAlign w:val="superscript"/>
              </w:rPr>
              <w:t>2</w:t>
            </w:r>
            <w:r w:rsidRPr="00457BB9">
              <w:t>/;</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0.15</w:t>
            </w:r>
          </w:p>
        </w:tc>
      </w:tr>
      <w:tr w:rsidR="00457BB9" w:rsidRPr="00457BB9" w:rsidTr="00C77321">
        <w:trPr>
          <w:trHeight w:val="37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Нежилищни сгради - /на базата на РЗП м</w:t>
            </w:r>
            <w:r w:rsidRPr="00457BB9">
              <w:rPr>
                <w:vertAlign w:val="superscript"/>
              </w:rPr>
              <w:t>2</w:t>
            </w:r>
            <w:r w:rsidRPr="00457BB9">
              <w:t xml:space="preserve">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0.2</w:t>
            </w:r>
            <w:r w:rsidR="0019566D">
              <w:t>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35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Съгласуване на инвестиционни проекти за благоустрояване и обекти на техническата инфраструктура.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lastRenderedPageBreak/>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За площни обекти за дка;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40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Съгласуване на улични проводи (водопровод, канал, топлопровод, газопровод, ел.кабели, телефонни кабели, осветление) за м.л.;</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xml:space="preserve">0,40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Разрешение за водоползване (изходно разрешение за проектиране);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Разрешение за отводняване на отпадни води, битова и производствена вода (изходно разрешение за проектиране);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36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удостоверение за търпимост на строеж - на сграда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30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37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удостоверение по §17, ал.1 от ЗУТ - на сграда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38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Удостоверение във връзка с доброволни делби по чл.201, чл.202 и чл.203 от ЗУT</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25</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39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Извадка от координатен регистър на точка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B6CAC">
            <w:pPr>
              <w:jc w:val="center"/>
            </w:pPr>
            <w:r w:rsidRPr="00457BB9">
              <w:t>4</w:t>
            </w:r>
            <w:r w:rsidR="00BB6CAC">
              <w:t>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Копие от реперен карнет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10</w:t>
            </w:r>
            <w:r w:rsidR="0019566D">
              <w:t>,00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B6CAC">
            <w:pPr>
              <w:jc w:val="center"/>
            </w:pPr>
            <w:r w:rsidRPr="00457BB9">
              <w:t>4</w:t>
            </w:r>
            <w:r w:rsidR="00BB6CAC">
              <w:t>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Проверка за установяване на съответствието на строежа с издадените строителни книжа и за това, че подробният устройствен план е приложен по отношение на застрояването.</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10</w:t>
            </w:r>
            <w:r w:rsidR="0019566D">
              <w:t>,00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B6CAC">
            <w:pPr>
              <w:jc w:val="center"/>
            </w:pPr>
            <w:r w:rsidRPr="00457BB9">
              <w:t>4</w:t>
            </w:r>
            <w:r w:rsidR="00BB6CAC">
              <w:t>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jc w:val="both"/>
              <w:rPr>
                <w:b/>
                <w:bCs/>
              </w:rPr>
            </w:pPr>
            <w:r w:rsidRPr="00457BB9">
              <w:rPr>
                <w:b/>
                <w:bCs/>
              </w:rPr>
              <w:t>Проверка за спазване определената линия на застрояване, заснемане и нанасяне на мрежи и съоръжения на техническата инфраструктура.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20</w:t>
            </w:r>
            <w:r w:rsidR="0019566D">
              <w:t>,00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B6CAC">
            <w:pPr>
              <w:jc w:val="center"/>
            </w:pPr>
            <w:r w:rsidRPr="00457BB9">
              <w:t>4</w:t>
            </w:r>
            <w:r w:rsidR="00BB6CAC">
              <w:t>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Осъществяване на контрол по строителството при откриване на строителна площадка и определяне на строителна линия и ниво на строеж.</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B6CAC">
            <w:pPr>
              <w:jc w:val="center"/>
            </w:pPr>
            <w:r w:rsidRPr="00457BB9">
              <w:t>4</w:t>
            </w:r>
            <w:r w:rsidR="00BB6CAC">
              <w:t>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констативни протоколи и удостоверения за степен на завършеност на строежи.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B6CAC">
            <w:pPr>
              <w:jc w:val="center"/>
            </w:pPr>
            <w:r w:rsidRPr="00457BB9">
              <w:t>4</w:t>
            </w:r>
            <w:r w:rsidR="00BB6CAC">
              <w:t>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Включване на земеделски земи в границите на урбанизираните територии.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B6CAC">
            <w:pPr>
              <w:jc w:val="center"/>
            </w:pPr>
            <w:r w:rsidRPr="00457BB9">
              <w:t>4</w:t>
            </w:r>
            <w:r w:rsidR="00BB6CAC">
              <w:t>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Съгласуване на инвестиционен проект – заснемане за узаконяване и издаване на акт за узаконяване на строеж.</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F208C5">
        <w:trPr>
          <w:trHeight w:val="37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Жилищни сгради - /на базата на РЗП м</w:t>
            </w:r>
            <w:r w:rsidRPr="00457BB9">
              <w:rPr>
                <w:vertAlign w:val="superscript"/>
              </w:rPr>
              <w:t>2</w:t>
            </w:r>
            <w:r w:rsidRPr="00457BB9">
              <w:t>/;</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0,90</w:t>
            </w:r>
          </w:p>
        </w:tc>
      </w:tr>
      <w:tr w:rsidR="00457BB9" w:rsidRPr="00457BB9" w:rsidTr="00F208C5">
        <w:trPr>
          <w:trHeight w:val="375"/>
        </w:trPr>
        <w:tc>
          <w:tcPr>
            <w:tcW w:w="866" w:type="dxa"/>
            <w:tcBorders>
              <w:top w:val="single" w:sz="4" w:space="0" w:color="auto"/>
              <w:left w:val="single" w:sz="4"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 </w:t>
            </w:r>
            <w:r w:rsidRPr="00457BB9">
              <w:t>Нежилищни сгради - /на базата на РЗП м</w:t>
            </w:r>
            <w:r w:rsidRPr="00457BB9">
              <w:rPr>
                <w:vertAlign w:val="superscript"/>
              </w:rPr>
              <w:t>2</w:t>
            </w:r>
            <w:r w:rsidRPr="00457BB9">
              <w:t xml:space="preserve"> /;</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457BB9" w:rsidRPr="00457BB9" w:rsidRDefault="00457BB9" w:rsidP="00457BB9">
            <w:pPr>
              <w:jc w:val="center"/>
            </w:pPr>
            <w:r w:rsidRPr="00457BB9">
              <w:t>1.2</w:t>
            </w:r>
            <w:r w:rsidR="0019566D">
              <w:t>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47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Регистриране и въвеждане на строежи в експлоатация, издаване на удостоверение за въвеждане в експлоатация за видовете строежи от IV и V категория:</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А) За жилищни сгради с площ както следва: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До 200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150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От 201 кв. м. до 400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300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Над 400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350</w:t>
            </w:r>
            <w:r w:rsidR="0019566D">
              <w:t>,00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lastRenderedPageBreak/>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Б) За сгради със смесена функция и обща РЗП /жилищна, производствена, обществено обслужваща, търговия/ с площ както следва: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До 200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200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От 201 кв. м. до 400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300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Над 400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400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В) Сгради за производство, търговия и обществено обслужваща функция /без жилищна функция/ с площ както следва: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До 200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250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От 201 кв. м. до 400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350</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 Над 400 кв.м.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550</w:t>
            </w:r>
            <w:r w:rsidR="0019566D">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Г)За линейни обекти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right"/>
            </w:pPr>
            <w:r w:rsidRPr="00457BB9">
              <w:t xml:space="preserve">150 лв./км., мин. 150, макс. 3000 </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48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/нов РОбС №</w:t>
            </w:r>
            <w:r w:rsidR="0039677B">
              <w:rPr>
                <w:b/>
                <w:bCs/>
              </w:rPr>
              <w:t xml:space="preserve"> </w:t>
            </w:r>
            <w:r w:rsidR="0039677B" w:rsidRPr="0039677B">
              <w:rPr>
                <w:b/>
              </w:rPr>
              <w:t>26 от 23.</w:t>
            </w:r>
            <w:r w:rsidRPr="00457BB9">
              <w:rPr>
                <w:b/>
                <w:bCs/>
              </w:rPr>
              <w:t>12.2015 г</w:t>
            </w:r>
            <w:r w:rsidR="00BB6CAC">
              <w:rPr>
                <w:b/>
                <w:bCs/>
              </w:rPr>
              <w:t>.</w:t>
            </w:r>
            <w:r w:rsidRPr="00457BB9">
              <w:rPr>
                <w:b/>
                <w:bCs/>
              </w:rPr>
              <w:t>/ Издаване на разрешително /пропуск/ за преминаване през пешеходна зона град Лом на моторно превозно средство:</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един час</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3</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един ден</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8</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един месец</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17</w:t>
            </w:r>
            <w:r w:rsidR="0019566D">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r w:rsidRPr="00457BB9">
              <w:t>за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180</w:t>
            </w:r>
            <w:r w:rsidR="0019566D">
              <w:t>,00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49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/нов РОбС №</w:t>
            </w:r>
            <w:r w:rsidR="0039677B">
              <w:rPr>
                <w:b/>
                <w:bCs/>
              </w:rPr>
              <w:t xml:space="preserve"> </w:t>
            </w:r>
            <w:r w:rsidR="0039677B" w:rsidRPr="0039677B">
              <w:rPr>
                <w:b/>
              </w:rPr>
              <w:t>26 от 23.</w:t>
            </w:r>
            <w:r w:rsidRPr="00457BB9">
              <w:rPr>
                <w:b/>
                <w:bCs/>
              </w:rPr>
              <w:t>12.2015 г</w:t>
            </w:r>
            <w:r w:rsidR="00BB6CAC">
              <w:rPr>
                <w:b/>
                <w:bCs/>
              </w:rPr>
              <w:t>.</w:t>
            </w:r>
            <w:r w:rsidRPr="00457BB9">
              <w:rPr>
                <w:b/>
                <w:bCs/>
              </w:rPr>
              <w:t>/ Издаване на разрешително /пропуск/ за ползване на едно място за кратковременно паркиране пред банкови институции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200 лв./година</w:t>
            </w:r>
          </w:p>
        </w:tc>
      </w:tr>
      <w:tr w:rsidR="00457BB9" w:rsidRPr="00457BB9" w:rsidTr="00F208C5">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50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Такса за поставяне и сваляне на блокиращо техническо средство (скоба)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w:t>
            </w:r>
            <w:r w:rsidR="004A5B63">
              <w:rPr>
                <w:color w:val="000000"/>
              </w:rPr>
              <w:t>,00</w:t>
            </w:r>
          </w:p>
        </w:tc>
      </w:tr>
      <w:tr w:rsidR="00457BB9" w:rsidRPr="00457BB9" w:rsidTr="00F208C5">
        <w:trPr>
          <w:trHeight w:val="945"/>
        </w:trPr>
        <w:tc>
          <w:tcPr>
            <w:tcW w:w="866" w:type="dxa"/>
            <w:tcBorders>
              <w:top w:val="single" w:sz="4" w:space="0" w:color="auto"/>
              <w:left w:val="single" w:sz="4" w:space="0" w:color="auto"/>
              <w:bottom w:val="single" w:sz="4" w:space="0" w:color="auto"/>
              <w:right w:val="nil"/>
            </w:tcBorders>
            <w:shd w:val="clear" w:color="000000" w:fill="FFFFFF"/>
            <w:vAlign w:val="center"/>
            <w:hideMark/>
          </w:tcPr>
          <w:p w:rsidR="00457BB9" w:rsidRPr="00457BB9" w:rsidRDefault="00BB6CAC" w:rsidP="00457BB9">
            <w:pPr>
              <w:jc w:val="center"/>
            </w:pPr>
            <w:r>
              <w:t>51</w:t>
            </w: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Издаване на разрешително и стикери за извършване на таксиметрова дейност на територията на Община Лом за един автомобил</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457BB9" w:rsidRPr="00457BB9" w:rsidRDefault="00457BB9" w:rsidP="00457BB9">
            <w:pPr>
              <w:jc w:val="center"/>
            </w:pPr>
            <w:r w:rsidRPr="00457BB9">
              <w:t>20</w:t>
            </w:r>
            <w:r w:rsidR="004A5B63">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52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Бланки за пропуски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w:t>
            </w:r>
            <w:r w:rsidR="004A5B63">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53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Регистрация на Пътни превозни средства с животинска тяга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25</w:t>
            </w:r>
            <w:r w:rsidR="004A5B63">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54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 xml:space="preserve">Такси за добив на дървесина: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 </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Cs/>
                <w:color w:val="000000"/>
              </w:rPr>
            </w:pPr>
            <w:r w:rsidRPr="00BB6CAC">
              <w:rPr>
                <w:bCs/>
                <w:color w:val="000000"/>
              </w:rPr>
              <w:t>Издаване разрешително за сеч на дървета в регулация и извън регулация без стопанско значение - на бр. дърво</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w:t>
            </w:r>
            <w:r w:rsidR="004A5B63">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Cs/>
                <w:color w:val="000000"/>
              </w:rPr>
            </w:pPr>
            <w:r w:rsidRPr="00BB6CAC">
              <w:rPr>
                <w:bCs/>
                <w:color w:val="000000"/>
              </w:rPr>
              <w:t>Издаване на разрешително за сеч на дървета в регулация и извън регулация със стопанско значение  - на бр. дърво</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10</w:t>
            </w:r>
            <w:r w:rsidR="004A5B63">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55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Измерване, кубиране и маркиране на едра дървесина, добита извън горския фонд:</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r w:rsidRPr="00457BB9">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Маркиране и сортиментиране на дърва на корен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1.00</w:t>
            </w:r>
          </w:p>
        </w:tc>
      </w:tr>
      <w:tr w:rsidR="00457BB9" w:rsidRPr="00457BB9" w:rsidTr="00C77321">
        <w:trPr>
          <w:trHeight w:val="30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Измерване и кубиране в лежащо състояние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0.70</w:t>
            </w:r>
          </w:p>
        </w:tc>
      </w:tr>
      <w:tr w:rsidR="00457BB9" w:rsidRPr="00457BB9" w:rsidTr="00C77321">
        <w:trPr>
          <w:trHeight w:val="30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Маркиране на дървесина в лежащо състояние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0.90</w:t>
            </w:r>
          </w:p>
        </w:tc>
      </w:tr>
      <w:tr w:rsidR="00BB6CAC" w:rsidRPr="00457BB9" w:rsidTr="00BB6CAC">
        <w:trPr>
          <w:trHeight w:val="630"/>
        </w:trPr>
        <w:tc>
          <w:tcPr>
            <w:tcW w:w="866" w:type="dxa"/>
            <w:tcBorders>
              <w:top w:val="nil"/>
              <w:left w:val="single" w:sz="8" w:space="0" w:color="auto"/>
              <w:right w:val="nil"/>
            </w:tcBorders>
            <w:shd w:val="clear" w:color="000000" w:fill="FFFFFF"/>
            <w:vAlign w:val="center"/>
            <w:hideMark/>
          </w:tcPr>
          <w:p w:rsidR="00BB6CAC" w:rsidRPr="00457BB9" w:rsidRDefault="00BB6CAC" w:rsidP="00457BB9">
            <w:pPr>
              <w:jc w:val="center"/>
            </w:pPr>
            <w:r w:rsidRPr="00457BB9">
              <w:lastRenderedPageBreak/>
              <w:t> </w:t>
            </w:r>
          </w:p>
          <w:p w:rsidR="00BB6CAC" w:rsidRPr="00457BB9" w:rsidRDefault="00BB6CAC" w:rsidP="00457BB9">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B6CAC" w:rsidRPr="00BB6CAC" w:rsidRDefault="00BB6CAC" w:rsidP="00457BB9">
            <w:pPr>
              <w:rPr>
                <w:b/>
                <w:color w:val="000000"/>
              </w:rPr>
            </w:pPr>
            <w:r w:rsidRPr="00BB6CAC">
              <w:rPr>
                <w:b/>
                <w:color w:val="000000"/>
              </w:rPr>
              <w:t>Измерване, кубиране и маркиране на средна дървесина, добита извън горския фонд:</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B6CAC" w:rsidRPr="00457BB9" w:rsidRDefault="00BB6CAC" w:rsidP="00457BB9">
            <w:pP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r w:rsidR="00BB6CAC">
              <w:t>56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Маркиране и сортиментиране на дърва на корен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1.20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Измерване и кубиране в лежащо състояние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0.80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Маркиране на дървесина в лежащо състояние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57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Измерване, кубиране и маркиране на дребна дървесина, добита извън горския фонд:</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Маркиране и сортиментиране на дърва на корен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1.40</w:t>
            </w:r>
          </w:p>
        </w:tc>
      </w:tr>
      <w:tr w:rsidR="00457BB9" w:rsidRPr="00457BB9" w:rsidTr="00C77321">
        <w:trPr>
          <w:trHeight w:val="30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Измерване и кубиране в лежащо състояние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0.90</w:t>
            </w:r>
          </w:p>
        </w:tc>
      </w:tr>
      <w:tr w:rsidR="00457BB9" w:rsidRPr="00457BB9" w:rsidTr="00C77321">
        <w:trPr>
          <w:trHeight w:val="30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Маркиране на дървесина в лежащо състояние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1.20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58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Измерване, кубиране и маркиране на дървесина за огрев, добита извън горския фонд:</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Маркиране и сортиментиране на дърва на корен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1.50</w:t>
            </w:r>
          </w:p>
        </w:tc>
      </w:tr>
      <w:tr w:rsidR="00457BB9" w:rsidRPr="00457BB9" w:rsidTr="00C77321">
        <w:trPr>
          <w:trHeight w:val="30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Измерване и кубиране в лежащо състояние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0.90</w:t>
            </w:r>
          </w:p>
        </w:tc>
      </w:tr>
      <w:tr w:rsidR="00457BB9" w:rsidRPr="00457BB9" w:rsidTr="00C77321">
        <w:trPr>
          <w:trHeight w:val="30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Маркиране на дървесина в лежащо състояние - м3</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1.20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59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Издаване на превозен билет за транспортиране на добитата дървесина извън горските територии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3</w:t>
            </w:r>
            <w:r w:rsidR="004A5B63">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Издаване на удостоверение за билки от култивирани лечебни растения</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5</w:t>
            </w:r>
            <w:r w:rsidR="004A5B63">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color w:val="000000"/>
              </w:rPr>
            </w:pPr>
            <w:r w:rsidRPr="00457BB9">
              <w:rPr>
                <w:b/>
                <w:bCs/>
                <w:color w:val="000000"/>
              </w:rPr>
              <w:t>Годишна такса за притежание  на куче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4A5B63">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62</w:t>
            </w:r>
          </w:p>
        </w:tc>
        <w:tc>
          <w:tcPr>
            <w:tcW w:w="6568" w:type="dxa"/>
            <w:gridSpan w:val="3"/>
            <w:tcBorders>
              <w:top w:val="nil"/>
              <w:left w:val="single" w:sz="8" w:space="0" w:color="auto"/>
              <w:bottom w:val="single" w:sz="4" w:space="0" w:color="auto"/>
              <w:right w:val="single" w:sz="8" w:space="0" w:color="auto"/>
            </w:tcBorders>
            <w:shd w:val="clear" w:color="000000" w:fill="FFFFFF"/>
            <w:vAlign w:val="bottom"/>
            <w:hideMark/>
          </w:tcPr>
          <w:p w:rsidR="00457BB9" w:rsidRPr="00457BB9" w:rsidRDefault="00457BB9" w:rsidP="00457BB9">
            <w:pPr>
              <w:rPr>
                <w:b/>
                <w:bCs/>
                <w:color w:val="000000"/>
              </w:rPr>
            </w:pPr>
            <w:r w:rsidRPr="00457BB9">
              <w:rPr>
                <w:b/>
                <w:bCs/>
                <w:color w:val="000000"/>
              </w:rPr>
              <w:t xml:space="preserve">Разрешителни за рекламно-информационни дейности и елементи върху терени общинска собственост се заплащат следните такси: </w:t>
            </w:r>
          </w:p>
        </w:tc>
        <w:tc>
          <w:tcPr>
            <w:tcW w:w="2240" w:type="dxa"/>
            <w:gridSpan w:val="2"/>
            <w:tcBorders>
              <w:top w:val="nil"/>
              <w:left w:val="nil"/>
              <w:bottom w:val="single" w:sz="4" w:space="0" w:color="auto"/>
              <w:right w:val="single" w:sz="8" w:space="0" w:color="auto"/>
            </w:tcBorders>
            <w:shd w:val="clear" w:color="000000" w:fill="FFFFFF"/>
            <w:vAlign w:val="bottom"/>
            <w:hideMark/>
          </w:tcPr>
          <w:p w:rsidR="00457BB9" w:rsidRPr="00457BB9" w:rsidRDefault="00457BB9" w:rsidP="00457BB9">
            <w:r w:rsidRPr="00457BB9">
              <w:t> </w:t>
            </w:r>
          </w:p>
        </w:tc>
      </w:tr>
      <w:tr w:rsidR="00457BB9" w:rsidRPr="00457BB9" w:rsidTr="00F208C5">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раздаване на листовки, проспекти, стокови мостри или проби и други с рекламна цел на обществени места - за един ден</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1.00</w:t>
            </w:r>
          </w:p>
        </w:tc>
      </w:tr>
      <w:tr w:rsidR="00457BB9" w:rsidRPr="00457BB9" w:rsidTr="00F208C5">
        <w:trPr>
          <w:trHeight w:val="420"/>
        </w:trPr>
        <w:tc>
          <w:tcPr>
            <w:tcW w:w="866" w:type="dxa"/>
            <w:tcBorders>
              <w:top w:val="single" w:sz="4" w:space="0" w:color="auto"/>
              <w:left w:val="single" w:sz="4" w:space="0" w:color="auto"/>
              <w:bottom w:val="single" w:sz="4" w:space="0" w:color="auto"/>
              <w:right w:val="nil"/>
            </w:tcBorders>
            <w:shd w:val="clear" w:color="000000" w:fill="FFFFFF"/>
            <w:vAlign w:val="center"/>
            <w:hideMark/>
          </w:tcPr>
          <w:p w:rsidR="00457BB9" w:rsidRPr="00457BB9" w:rsidRDefault="00457BB9" w:rsidP="00457BB9">
            <w:pPr>
              <w:jc w:val="center"/>
            </w:pP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използване на рекламно шествие с високоговорител - за един ден;</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провеждане на рекламно шествие, без звукови сигнали - за един ден;</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15</w:t>
            </w:r>
            <w:r w:rsidR="004A5B63">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използване на маси, от които се раздават рекламни материали за заеманата площ – на кв. м. за ден, минимум 5 лв. на ден;</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
                <w:color w:val="000000"/>
              </w:rPr>
            </w:pPr>
            <w:r w:rsidRPr="00BB6CAC">
              <w:rPr>
                <w:b/>
                <w:color w:val="000000"/>
              </w:rPr>
              <w:t>За реклама върху транспарантни ленти, върху табла на стойки или върху табла на огради, стени, калкани и др. за м2:</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ден</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12</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90</w:t>
            </w:r>
            <w:r w:rsidR="004A5B63">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
                <w:color w:val="000000"/>
              </w:rPr>
            </w:pPr>
            <w:r w:rsidRPr="00BB6CAC">
              <w:rPr>
                <w:b/>
                <w:color w:val="000000"/>
              </w:rPr>
              <w:t>За светлинна реклама от неонови тръби, крушки и други на стени, огради, покриви, калкани и др. до 1 м2:</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90</w:t>
            </w:r>
            <w:r w:rsidR="004A5B63">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lastRenderedPageBreak/>
              <w:t>65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
                <w:color w:val="000000"/>
              </w:rPr>
            </w:pPr>
            <w:r w:rsidRPr="00BB6CAC">
              <w:rPr>
                <w:b/>
                <w:color w:val="000000"/>
              </w:rPr>
              <w:t>За светлинна реклама от неонови тръби, крушки и други на стени, огради, покриви, калкани и др. над 1 м2:</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12</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100</w:t>
            </w:r>
            <w:r w:rsidR="004A5B63">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
                <w:color w:val="000000"/>
              </w:rPr>
            </w:pPr>
            <w:r w:rsidRPr="00BB6CAC">
              <w:rPr>
                <w:b/>
                <w:color w:val="000000"/>
              </w:rPr>
              <w:t>За свободно стоящи витрини за рекламна цел до 1 м2 площ и ширина 30 см:</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12</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100</w:t>
            </w:r>
            <w:r w:rsidR="004A5B63">
              <w:rPr>
                <w:color w:val="000000"/>
              </w:rPr>
              <w:t>,00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
                <w:color w:val="000000"/>
              </w:rPr>
            </w:pPr>
            <w:r w:rsidRPr="00BB6CAC">
              <w:rPr>
                <w:b/>
                <w:color w:val="000000"/>
              </w:rPr>
              <w:t>За свободно стоящи витрини за рекламна цел над 1 м2 площ и ширина 30 см: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15</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120</w:t>
            </w:r>
            <w:r w:rsidR="004A5B63">
              <w:rPr>
                <w:color w:val="000000"/>
              </w:rPr>
              <w:t>,00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
                <w:color w:val="000000"/>
              </w:rPr>
            </w:pPr>
            <w:r w:rsidRPr="00BB6CAC">
              <w:rPr>
                <w:b/>
                <w:color w:val="000000"/>
              </w:rPr>
              <w:t>За фирмени указателни табели с примерно съдържание – име на фирма, инициали, фирмен знак, адрес, телефон, предмет на дейност и др. - на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b/>
                <w:bCs/>
                <w:color w:val="000000"/>
              </w:rPr>
            </w:pPr>
            <w:r w:rsidRPr="00457BB9">
              <w:rPr>
                <w:b/>
                <w:bCs/>
                <w:color w:val="000000"/>
              </w:rPr>
              <w:t>30</w:t>
            </w:r>
            <w:r w:rsidR="004A5B63">
              <w:rPr>
                <w:b/>
                <w:bCs/>
                <w:color w:val="000000"/>
              </w:rPr>
              <w:t>,00</w:t>
            </w:r>
          </w:p>
        </w:tc>
      </w:tr>
      <w:tr w:rsidR="00457BB9" w:rsidRPr="00457BB9" w:rsidTr="00C77321">
        <w:trPr>
          <w:trHeight w:val="126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69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B6CAC" w:rsidRDefault="00457BB9" w:rsidP="00457BB9">
            <w:pPr>
              <w:rPr>
                <w:b/>
                <w:color w:val="000000"/>
              </w:rPr>
            </w:pPr>
            <w:r w:rsidRPr="00BB6CAC">
              <w:rPr>
                <w:b/>
                <w:color w:val="000000"/>
              </w:rPr>
              <w:t xml:space="preserve">За фирмени указателни табели с примерно съдържание – име на фирма, инициали, фирмен знак, адрес, телефон, предмет на дейност и др, закрепени върху самостоятелни стойки, разположени </w:t>
            </w:r>
            <w:r w:rsidR="00BB6CAC">
              <w:rPr>
                <w:b/>
                <w:color w:val="000000"/>
              </w:rPr>
              <w:t>на тревни площи, тротоари и др.:</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 </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месец</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8</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color w:val="000000"/>
              </w:rPr>
            </w:pPr>
            <w:r w:rsidRPr="00457BB9">
              <w:rPr>
                <w:color w:val="000000"/>
              </w:rPr>
              <w:t>за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50</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B6CAC" w:rsidP="00457BB9">
            <w:pPr>
              <w:jc w:val="center"/>
            </w:pPr>
            <w:r>
              <w:t>70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33D8C" w:rsidRDefault="00457BB9" w:rsidP="00457BB9">
            <w:pPr>
              <w:rPr>
                <w:b/>
                <w:color w:val="000000"/>
              </w:rPr>
            </w:pPr>
            <w:r w:rsidRPr="00B33D8C">
              <w:rPr>
                <w:b/>
                <w:color w:val="000000"/>
              </w:rPr>
              <w:t>За една лампа или прожектор за осветяване на реклама - на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w:t>
            </w:r>
            <w:r w:rsidR="004A5B63">
              <w:rPr>
                <w:color w:val="000000"/>
              </w:rPr>
              <w:t>,00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B33D8C" w:rsidP="00457BB9">
            <w:pPr>
              <w:jc w:val="center"/>
            </w:pPr>
            <w:r>
              <w:t>71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B33D8C" w:rsidRDefault="00457BB9" w:rsidP="00457BB9">
            <w:pPr>
              <w:rPr>
                <w:b/>
                <w:color w:val="000000"/>
              </w:rPr>
            </w:pPr>
            <w:r w:rsidRPr="00B33D8C">
              <w:rPr>
                <w:b/>
                <w:color w:val="000000"/>
              </w:rPr>
              <w:t>За разполагане на билбордове по основни пътни артерии - на месец;</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80</w:t>
            </w:r>
            <w:r w:rsidR="004A5B63">
              <w:rPr>
                <w:color w:val="000000"/>
              </w:rPr>
              <w:t>,00</w:t>
            </w:r>
          </w:p>
        </w:tc>
      </w:tr>
      <w:tr w:rsidR="00457BB9" w:rsidRPr="00457BB9" w:rsidTr="00F208C5">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33D8C">
            <w:pPr>
              <w:jc w:val="center"/>
            </w:pPr>
            <w:r w:rsidRPr="00457BB9">
              <w:t>7</w:t>
            </w:r>
            <w:r w:rsidR="00B33D8C">
              <w:t>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Удостоверение по чл.33 и чл.66 от ЗС</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5,00</w:t>
            </w:r>
          </w:p>
        </w:tc>
      </w:tr>
      <w:tr w:rsidR="00457BB9" w:rsidRPr="00457BB9" w:rsidTr="00F208C5">
        <w:trPr>
          <w:trHeight w:val="315"/>
        </w:trPr>
        <w:tc>
          <w:tcPr>
            <w:tcW w:w="866" w:type="dxa"/>
            <w:tcBorders>
              <w:top w:val="single" w:sz="4" w:space="0" w:color="auto"/>
              <w:left w:val="single" w:sz="4" w:space="0" w:color="auto"/>
              <w:bottom w:val="single" w:sz="4" w:space="0" w:color="auto"/>
              <w:right w:val="nil"/>
            </w:tcBorders>
            <w:shd w:val="clear" w:color="000000" w:fill="FFFFFF"/>
            <w:vAlign w:val="center"/>
            <w:hideMark/>
          </w:tcPr>
          <w:p w:rsidR="00457BB9" w:rsidRPr="00457BB9" w:rsidRDefault="00457BB9" w:rsidP="00B33D8C">
            <w:pPr>
              <w:jc w:val="center"/>
            </w:pPr>
            <w:r w:rsidRPr="00457BB9">
              <w:t>7</w:t>
            </w:r>
            <w:r w:rsidR="00B33D8C">
              <w:t>3</w:t>
            </w: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Удостоверение по чл.199 от ЗУТ</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33D8C">
            <w:pPr>
              <w:jc w:val="center"/>
            </w:pPr>
            <w:r w:rsidRPr="00457BB9">
              <w:t>7</w:t>
            </w:r>
            <w:r w:rsidR="00B33D8C">
              <w:t>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заверени копия от документи относно общинската собственост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33D8C">
            <w:pPr>
              <w:jc w:val="center"/>
            </w:pPr>
            <w:r w:rsidRPr="00457BB9">
              <w:t>7</w:t>
            </w:r>
            <w:r w:rsidR="00B33D8C">
              <w:t>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Издаване на заверено препис извлечение от решения, протоколи, заповеди, актове, договори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2,00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33D8C">
            <w:pPr>
              <w:jc w:val="center"/>
            </w:pPr>
            <w:r w:rsidRPr="00457BB9">
              <w:t>7</w:t>
            </w:r>
            <w:r w:rsidR="00B33D8C">
              <w:t>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Удостоверение за наличие или липса на Акт за общинска собственост за недвижим  имот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5,00</w:t>
            </w:r>
          </w:p>
        </w:tc>
      </w:tr>
      <w:tr w:rsidR="00457BB9" w:rsidRPr="00457BB9" w:rsidTr="00C77321">
        <w:trPr>
          <w:trHeight w:val="630"/>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33D8C">
            <w:pPr>
              <w:jc w:val="center"/>
            </w:pPr>
            <w:r w:rsidRPr="00457BB9">
              <w:t>7</w:t>
            </w:r>
            <w:r w:rsidR="00B33D8C">
              <w:t>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Удостоверение за наличие или липса  на реституционни претенции за недвижими имоти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rPr>
                <w:color w:val="000000"/>
              </w:rPr>
            </w:pPr>
            <w:r w:rsidRPr="00457BB9">
              <w:rPr>
                <w:color w:val="000000"/>
              </w:rPr>
              <w:t>5,00</w:t>
            </w:r>
          </w:p>
        </w:tc>
      </w:tr>
      <w:tr w:rsidR="00457BB9"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B33D8C">
            <w:pPr>
              <w:jc w:val="center"/>
            </w:pPr>
            <w:r w:rsidRPr="00457BB9">
              <w:t>7</w:t>
            </w:r>
            <w:r w:rsidR="00B33D8C">
              <w:t>8</w:t>
            </w:r>
          </w:p>
        </w:tc>
        <w:tc>
          <w:tcPr>
            <w:tcW w:w="6568" w:type="dxa"/>
            <w:gridSpan w:val="3"/>
            <w:tcBorders>
              <w:top w:val="nil"/>
              <w:left w:val="single" w:sz="8" w:space="0" w:color="auto"/>
              <w:bottom w:val="single" w:sz="4" w:space="0" w:color="auto"/>
              <w:right w:val="single" w:sz="8" w:space="0" w:color="auto"/>
            </w:tcBorders>
            <w:shd w:val="clear" w:color="000000" w:fill="FFFFFF"/>
            <w:vAlign w:val="bottom"/>
            <w:hideMark/>
          </w:tcPr>
          <w:p w:rsidR="00457BB9" w:rsidRPr="00457BB9" w:rsidRDefault="00457BB9" w:rsidP="00457BB9">
            <w:pPr>
              <w:rPr>
                <w:b/>
                <w:bCs/>
              </w:rPr>
            </w:pPr>
            <w:r w:rsidRPr="00457BB9">
              <w:rPr>
                <w:b/>
                <w:bCs/>
              </w:rPr>
              <w:t>Заверка на молба-декларация за обстоятелствена проверка</w:t>
            </w:r>
          </w:p>
        </w:tc>
        <w:tc>
          <w:tcPr>
            <w:tcW w:w="2240" w:type="dxa"/>
            <w:gridSpan w:val="2"/>
            <w:tcBorders>
              <w:top w:val="nil"/>
              <w:left w:val="nil"/>
              <w:bottom w:val="single" w:sz="4" w:space="0" w:color="auto"/>
              <w:right w:val="single" w:sz="8" w:space="0" w:color="auto"/>
            </w:tcBorders>
            <w:shd w:val="clear" w:color="000000" w:fill="FFFFFF"/>
            <w:vAlign w:val="bottom"/>
            <w:hideMark/>
          </w:tcPr>
          <w:p w:rsidR="00457BB9" w:rsidRPr="00457BB9" w:rsidRDefault="00457BB9" w:rsidP="00457BB9">
            <w:pPr>
              <w:jc w:val="center"/>
            </w:pPr>
            <w:r w:rsidRPr="00457BB9">
              <w:t>5.00</w:t>
            </w:r>
          </w:p>
        </w:tc>
      </w:tr>
      <w:tr w:rsidR="00457BB9" w:rsidRPr="00457BB9" w:rsidTr="00C77321">
        <w:trPr>
          <w:trHeight w:val="330"/>
        </w:trPr>
        <w:tc>
          <w:tcPr>
            <w:tcW w:w="866" w:type="dxa"/>
            <w:tcBorders>
              <w:top w:val="nil"/>
              <w:left w:val="single" w:sz="8" w:space="0" w:color="auto"/>
              <w:bottom w:val="single" w:sz="8" w:space="0" w:color="auto"/>
              <w:right w:val="nil"/>
            </w:tcBorders>
            <w:shd w:val="clear" w:color="000000" w:fill="FFFFFF"/>
            <w:vAlign w:val="center"/>
            <w:hideMark/>
          </w:tcPr>
          <w:p w:rsidR="00457BB9" w:rsidRPr="00457BB9" w:rsidRDefault="00457BB9" w:rsidP="00B33D8C">
            <w:pPr>
              <w:jc w:val="center"/>
            </w:pPr>
            <w:r w:rsidRPr="00457BB9">
              <w:t>7</w:t>
            </w:r>
            <w:r w:rsidR="00B33D8C">
              <w:t>9</w:t>
            </w:r>
          </w:p>
        </w:tc>
        <w:tc>
          <w:tcPr>
            <w:tcW w:w="6568" w:type="dxa"/>
            <w:gridSpan w:val="3"/>
            <w:tcBorders>
              <w:top w:val="nil"/>
              <w:left w:val="single" w:sz="8" w:space="0" w:color="auto"/>
              <w:bottom w:val="single" w:sz="8"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Заверка на регистър за отпадъци от черни и цветни метали</w:t>
            </w:r>
          </w:p>
        </w:tc>
        <w:tc>
          <w:tcPr>
            <w:tcW w:w="2240" w:type="dxa"/>
            <w:gridSpan w:val="2"/>
            <w:tcBorders>
              <w:top w:val="nil"/>
              <w:left w:val="nil"/>
              <w:bottom w:val="single" w:sz="8" w:space="0" w:color="auto"/>
              <w:right w:val="single" w:sz="8" w:space="0" w:color="auto"/>
            </w:tcBorders>
            <w:shd w:val="clear" w:color="000000" w:fill="FFFFFF"/>
            <w:vAlign w:val="center"/>
            <w:hideMark/>
          </w:tcPr>
          <w:p w:rsidR="00457BB9" w:rsidRPr="00457BB9" w:rsidRDefault="00457BB9" w:rsidP="00457BB9">
            <w:pPr>
              <w:jc w:val="center"/>
            </w:pPr>
            <w:r w:rsidRPr="00457BB9">
              <w:t>10</w:t>
            </w:r>
            <w:r w:rsidR="004A5B63">
              <w:t>,00</w:t>
            </w:r>
          </w:p>
        </w:tc>
      </w:tr>
      <w:tr w:rsidR="00457BB9" w:rsidRPr="00457BB9" w:rsidTr="00C77321">
        <w:trPr>
          <w:trHeight w:val="945"/>
        </w:trPr>
        <w:tc>
          <w:tcPr>
            <w:tcW w:w="866" w:type="dxa"/>
            <w:tcBorders>
              <w:top w:val="nil"/>
              <w:left w:val="single" w:sz="8" w:space="0" w:color="auto"/>
              <w:bottom w:val="single" w:sz="4" w:space="0" w:color="auto"/>
              <w:right w:val="nil"/>
            </w:tcBorders>
            <w:shd w:val="clear" w:color="000000" w:fill="FFFFFF"/>
            <w:vAlign w:val="center"/>
            <w:hideMark/>
          </w:tcPr>
          <w:p w:rsidR="00457BB9" w:rsidRPr="00457BB9" w:rsidRDefault="00457BB9" w:rsidP="00457BB9">
            <w:pPr>
              <w:jc w:val="center"/>
            </w:pPr>
            <w:r w:rsidRPr="00457BB9">
              <w:t>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457BB9" w:rsidRPr="00457BB9" w:rsidRDefault="00457BB9" w:rsidP="00457BB9">
            <w:pPr>
              <w:rPr>
                <w:b/>
                <w:bCs/>
              </w:rPr>
            </w:pPr>
            <w:r w:rsidRPr="00457BB9">
              <w:rPr>
                <w:b/>
                <w:bCs/>
              </w:rPr>
              <w:t xml:space="preserve">АДМИНИСТРАТИВНИ УСЛУГИ ПО ГРАЖДАНСКА РЕГИСТРАЦИЯ И АКТОСЪСТАВЯНЕ ОБА1 ПО СУНАУ </w:t>
            </w:r>
            <w:r w:rsidR="00B33D8C">
              <w:rPr>
                <w:b/>
                <w:bCs/>
              </w:rPr>
              <w:t>–</w:t>
            </w:r>
            <w:r w:rsidRPr="00457BB9">
              <w:rPr>
                <w:b/>
                <w:bCs/>
              </w:rPr>
              <w:t xml:space="preserve"> разделVII</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457BB9" w:rsidRPr="00457BB9" w:rsidRDefault="00457BB9" w:rsidP="00457BB9">
            <w:pPr>
              <w:jc w:val="center"/>
            </w:pPr>
            <w:r w:rsidRPr="00457BB9">
              <w:t> </w:t>
            </w:r>
          </w:p>
        </w:tc>
      </w:tr>
      <w:tr w:rsidR="00B33D8C" w:rsidRPr="00457BB9" w:rsidTr="00C77321">
        <w:trPr>
          <w:trHeight w:val="315"/>
        </w:trPr>
        <w:tc>
          <w:tcPr>
            <w:tcW w:w="866" w:type="dxa"/>
            <w:tcBorders>
              <w:top w:val="nil"/>
              <w:left w:val="single" w:sz="8" w:space="0" w:color="auto"/>
              <w:bottom w:val="single" w:sz="4" w:space="0" w:color="auto"/>
              <w:right w:val="nil"/>
            </w:tcBorders>
            <w:shd w:val="clear" w:color="000000" w:fill="FFFFFF"/>
            <w:vAlign w:val="center"/>
            <w:hideMark/>
          </w:tcPr>
          <w:p w:rsidR="00B33D8C" w:rsidRPr="00457BB9" w:rsidRDefault="00B33D8C" w:rsidP="004A5B63">
            <w:pPr>
              <w:jc w:val="center"/>
            </w:pPr>
            <w:r w:rsidRPr="00457BB9">
              <w:lastRenderedPageBreak/>
              <w:t>80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Възстановяване или промяна на име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Издаване на удостоверение за наследници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семейно положение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семейно положение, съпруг/а и деца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Издаване на удостоверение за съпруг/а и родствени връзки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удостоверения за настойничество и попечителство (учредено по реда на чл. 155 от СК и по право - по чл. 173 от СК)</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идентичност на лице с различни имена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сключване на брак от български гражданин в чужбина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снабдяване на чужд гражданин с документ за сключване на граждански брак в Република България</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89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постоянен адрес за първи път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постоянен адрес при вече регистриран постоянен адрес</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постоянен адрес след подаване на заявление за заявяване или за промяна на постоянен адрес</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промени на постоянен адрес, регистриран след 2000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настоящ адрес за първи път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630"/>
        </w:trPr>
        <w:tc>
          <w:tcPr>
            <w:tcW w:w="866" w:type="dxa"/>
            <w:tcBorders>
              <w:top w:val="single" w:sz="4" w:space="0" w:color="auto"/>
              <w:left w:val="single" w:sz="4" w:space="0" w:color="auto"/>
              <w:bottom w:val="single" w:sz="4" w:space="0" w:color="auto"/>
              <w:right w:val="nil"/>
            </w:tcBorders>
            <w:shd w:val="clear" w:color="000000" w:fill="FFFFFF"/>
            <w:vAlign w:val="center"/>
          </w:tcPr>
          <w:p w:rsidR="00B33D8C" w:rsidRPr="00457BB9" w:rsidRDefault="00B33D8C" w:rsidP="004A5B63">
            <w:pPr>
              <w:jc w:val="center"/>
            </w:pPr>
            <w:r w:rsidRPr="00457BB9">
              <w:t>94</w:t>
            </w: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настоящ адрес  при вече регистриран настоящ адрес</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настоящ адрес след подаване на адресна карта за заявяване или за промяна на настоящ адрес</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промени на настоящ адрес регистриран след 2000 година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правно ограничение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родените от майката деца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99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раждане – оригинал</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Съставяне на актове за гражданско състояние на български граждани, които имат актове, съставени в чужбина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Промяна в актовете за гражданско състояние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раждане – дубликат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Издаване на удостоверение за сключен граждански брак –  </w:t>
            </w:r>
            <w:r w:rsidRPr="00457BB9">
              <w:rPr>
                <w:b/>
                <w:bCs/>
              </w:rPr>
              <w:lastRenderedPageBreak/>
              <w:t>оригинал</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lastRenderedPageBreak/>
              <w:t>безплатно</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lastRenderedPageBreak/>
              <w:t>104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сключен граждански брак – дубликат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препис-извлечение от акт за смърт – за първи път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препис-извлечение от акт за смърт за втори и следващ път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липса на съставен акт за гражданско състояние (акт за раждане, акт за смърт)</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Заверка на документи по гражданско състояние за чужбина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109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вписване в регистрите на населението</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Издаване на препис от семеен регистър, воден до 1978 г.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4</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Издавене на заверен препис или копие от личeнрегистрационeн картон или страница от семейния регистър на населението</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Предоставяне на данни по гражданската регистрация на държавни органи и институции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Отразяване на избор или промяна на режим на имуществените отношения между съпрузи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безплатно</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Припознаване на дете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справки по искане на съдебни изпълнители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Комплектоване и проверка на документи към искане за установяване на българско гражданство</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64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 117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многоезично извлечение от акт за гражданско състояние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t>4</w:t>
            </w:r>
            <w:r w:rsidR="004A5B63">
              <w:t>,00</w:t>
            </w:r>
          </w:p>
        </w:tc>
      </w:tr>
      <w:tr w:rsidR="00B33D8C" w:rsidRPr="00457BB9" w:rsidTr="00B33D8C">
        <w:trPr>
          <w:trHeight w:val="315"/>
        </w:trPr>
        <w:tc>
          <w:tcPr>
            <w:tcW w:w="866" w:type="dxa"/>
            <w:tcBorders>
              <w:top w:val="single" w:sz="4" w:space="0" w:color="auto"/>
              <w:left w:val="single" w:sz="4" w:space="0" w:color="auto"/>
              <w:bottom w:val="single" w:sz="4" w:space="0" w:color="auto"/>
              <w:right w:val="nil"/>
            </w:tcBorders>
            <w:shd w:val="clear" w:color="000000" w:fill="FFFFFF"/>
            <w:vAlign w:val="center"/>
          </w:tcPr>
          <w:p w:rsidR="00B33D8C" w:rsidRPr="00457BB9" w:rsidRDefault="00B33D8C" w:rsidP="004A5B63">
            <w:pPr>
              <w:jc w:val="center"/>
            </w:pPr>
          </w:p>
        </w:tc>
        <w:tc>
          <w:tcPr>
            <w:tcW w:w="6568"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Административни услуги „Местни данъци и такси” ОБА13 </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 </w:t>
            </w:r>
          </w:p>
        </w:tc>
      </w:tr>
      <w:tr w:rsidR="00B33D8C" w:rsidRPr="00457BB9" w:rsidTr="00B33D8C">
        <w:trPr>
          <w:trHeight w:val="94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документи от значение за признаване, упражняване или погасяване на права или задължения по Закона за местните данъци и такси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119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копие от подадена данъчна декларация</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120</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данъчна оценка на недвижим имот и незавършено строителство</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121</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Издаване на препис от документ за платен данък върху превозни средства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3</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122</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препис от документ за платен данък върху недвижими имоти и такса за битови отпадъци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3</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123</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Издаване на удостоверение за дължим и платен данък върху наследство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3</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124</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 xml:space="preserve">Издаване на удостоверение за дължим размер на </w:t>
            </w:r>
            <w:r w:rsidRPr="00457BB9">
              <w:rPr>
                <w:b/>
                <w:bCs/>
              </w:rPr>
              <w:lastRenderedPageBreak/>
              <w:t xml:space="preserve">патентния данък </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lastRenderedPageBreak/>
              <w:t>Не се дължи</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lastRenderedPageBreak/>
              <w:t>125</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Предоставяне на данъчна и осигурителна информация</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630"/>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126</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наличие или липса на задължения по Закона за местните данъци и такси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5</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127</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Pr>
                <w:b/>
                <w:bCs/>
              </w:rPr>
              <w:t>З</w:t>
            </w:r>
            <w:r w:rsidRPr="00457BB9">
              <w:rPr>
                <w:b/>
                <w:bCs/>
              </w:rPr>
              <w:t>аверка на документи по местните данъци и такси за чужбина</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128</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данъчна оценка на право на строеж</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129</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данъчна оценка на право на ползване</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r w:rsidRPr="00457BB9">
              <w:t>130 </w:t>
            </w:r>
          </w:p>
        </w:tc>
        <w:tc>
          <w:tcPr>
            <w:tcW w:w="6568" w:type="dxa"/>
            <w:gridSpan w:val="3"/>
            <w:tcBorders>
              <w:top w:val="nil"/>
              <w:left w:val="single" w:sz="8" w:space="0" w:color="auto"/>
              <w:bottom w:val="single" w:sz="4" w:space="0" w:color="auto"/>
              <w:right w:val="single" w:sz="8" w:space="0" w:color="auto"/>
            </w:tcBorders>
            <w:shd w:val="clear" w:color="000000" w:fill="FFFFFF"/>
            <w:vAlign w:val="center"/>
            <w:hideMark/>
          </w:tcPr>
          <w:p w:rsidR="00B33D8C" w:rsidRPr="00457BB9" w:rsidRDefault="00B33D8C" w:rsidP="00457BB9">
            <w:pPr>
              <w:rPr>
                <w:b/>
                <w:bCs/>
              </w:rPr>
            </w:pPr>
            <w:r w:rsidRPr="00457BB9">
              <w:rPr>
                <w:b/>
                <w:bCs/>
              </w:rPr>
              <w:t>Издаване на удостоверение за декларирани данни</w:t>
            </w:r>
          </w:p>
        </w:tc>
        <w:tc>
          <w:tcPr>
            <w:tcW w:w="2240" w:type="dxa"/>
            <w:gridSpan w:val="2"/>
            <w:tcBorders>
              <w:top w:val="nil"/>
              <w:left w:val="nil"/>
              <w:bottom w:val="single" w:sz="4" w:space="0" w:color="auto"/>
              <w:right w:val="single" w:sz="8" w:space="0" w:color="auto"/>
            </w:tcBorders>
            <w:shd w:val="clear" w:color="000000" w:fill="FFFFFF"/>
            <w:vAlign w:val="center"/>
            <w:hideMark/>
          </w:tcPr>
          <w:p w:rsidR="00B33D8C" w:rsidRPr="00457BB9" w:rsidRDefault="00B33D8C" w:rsidP="00457BB9">
            <w:pPr>
              <w:jc w:val="center"/>
            </w:pPr>
            <w:r w:rsidRPr="00457BB9">
              <w:t>3</w:t>
            </w:r>
            <w:r w:rsidR="004A5B63">
              <w:t>,00</w:t>
            </w:r>
          </w:p>
        </w:tc>
      </w:tr>
      <w:tr w:rsidR="00B33D8C" w:rsidRPr="00457BB9" w:rsidTr="00B33D8C">
        <w:trPr>
          <w:trHeight w:val="315"/>
        </w:trPr>
        <w:tc>
          <w:tcPr>
            <w:tcW w:w="866" w:type="dxa"/>
            <w:tcBorders>
              <w:top w:val="nil"/>
              <w:left w:val="single" w:sz="8" w:space="0" w:color="auto"/>
              <w:bottom w:val="single" w:sz="4" w:space="0" w:color="auto"/>
              <w:right w:val="nil"/>
            </w:tcBorders>
            <w:shd w:val="clear" w:color="000000" w:fill="FFFFFF"/>
            <w:vAlign w:val="center"/>
          </w:tcPr>
          <w:p w:rsidR="00B33D8C" w:rsidRPr="00457BB9" w:rsidRDefault="00B33D8C" w:rsidP="004A5B63">
            <w:pPr>
              <w:jc w:val="center"/>
            </w:pPr>
          </w:p>
        </w:tc>
        <w:tc>
          <w:tcPr>
            <w:tcW w:w="6568" w:type="dxa"/>
            <w:gridSpan w:val="3"/>
            <w:tcBorders>
              <w:top w:val="nil"/>
              <w:left w:val="single" w:sz="8" w:space="0" w:color="auto"/>
              <w:bottom w:val="single" w:sz="4" w:space="0" w:color="auto"/>
              <w:right w:val="single" w:sz="8" w:space="0" w:color="auto"/>
            </w:tcBorders>
            <w:shd w:val="clear" w:color="000000" w:fill="FFFFFF"/>
            <w:vAlign w:val="center"/>
          </w:tcPr>
          <w:p w:rsidR="00B33D8C" w:rsidRPr="00457BB9" w:rsidRDefault="00B33D8C" w:rsidP="00457BB9">
            <w:pPr>
              <w:rPr>
                <w:b/>
                <w:bCs/>
              </w:rPr>
            </w:pPr>
          </w:p>
        </w:tc>
        <w:tc>
          <w:tcPr>
            <w:tcW w:w="2240" w:type="dxa"/>
            <w:gridSpan w:val="2"/>
            <w:tcBorders>
              <w:top w:val="nil"/>
              <w:left w:val="nil"/>
              <w:bottom w:val="single" w:sz="4" w:space="0" w:color="auto"/>
              <w:right w:val="single" w:sz="8" w:space="0" w:color="auto"/>
            </w:tcBorders>
            <w:shd w:val="clear" w:color="000000" w:fill="FFFFFF"/>
            <w:vAlign w:val="center"/>
          </w:tcPr>
          <w:p w:rsidR="00B33D8C" w:rsidRPr="00457BB9" w:rsidRDefault="00B33D8C" w:rsidP="00457BB9">
            <w:pPr>
              <w:jc w:val="center"/>
            </w:pPr>
          </w:p>
        </w:tc>
      </w:tr>
      <w:tr w:rsidR="00B33D8C" w:rsidRPr="00457BB9" w:rsidTr="00B33D8C">
        <w:trPr>
          <w:trHeight w:val="330"/>
        </w:trPr>
        <w:tc>
          <w:tcPr>
            <w:tcW w:w="866" w:type="dxa"/>
            <w:tcBorders>
              <w:top w:val="nil"/>
              <w:left w:val="single" w:sz="8" w:space="0" w:color="auto"/>
              <w:bottom w:val="single" w:sz="8" w:space="0" w:color="auto"/>
              <w:right w:val="nil"/>
            </w:tcBorders>
            <w:shd w:val="clear" w:color="000000" w:fill="FFFFFF"/>
            <w:vAlign w:val="center"/>
          </w:tcPr>
          <w:p w:rsidR="00B33D8C" w:rsidRPr="00B33D8C" w:rsidRDefault="00B33D8C" w:rsidP="004A5B63">
            <w:pPr>
              <w:jc w:val="center"/>
              <w:rPr>
                <w:color w:val="FF0000"/>
              </w:rPr>
            </w:pPr>
          </w:p>
        </w:tc>
        <w:tc>
          <w:tcPr>
            <w:tcW w:w="6568" w:type="dxa"/>
            <w:gridSpan w:val="3"/>
            <w:tcBorders>
              <w:top w:val="nil"/>
              <w:left w:val="single" w:sz="8" w:space="0" w:color="auto"/>
              <w:bottom w:val="single" w:sz="8" w:space="0" w:color="auto"/>
              <w:right w:val="single" w:sz="8"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Такси за категоризация на търговски обект</w:t>
            </w:r>
          </w:p>
        </w:tc>
        <w:tc>
          <w:tcPr>
            <w:tcW w:w="2240" w:type="dxa"/>
            <w:gridSpan w:val="2"/>
            <w:tcBorders>
              <w:top w:val="nil"/>
              <w:left w:val="nil"/>
              <w:bottom w:val="single" w:sz="8" w:space="0" w:color="auto"/>
              <w:right w:val="single" w:sz="8" w:space="0" w:color="auto"/>
            </w:tcBorders>
            <w:shd w:val="clear" w:color="000000" w:fill="FFFFFF"/>
            <w:vAlign w:val="center"/>
            <w:hideMark/>
          </w:tcPr>
          <w:p w:rsidR="00B33D8C" w:rsidRPr="00457BB9" w:rsidRDefault="00B33D8C" w:rsidP="00457BB9">
            <w:pPr>
              <w:jc w:val="center"/>
            </w:pPr>
            <w:r w:rsidRPr="00457BB9">
              <w:t> </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r w:rsidR="007071C3" w:rsidRPr="00B33D8C">
              <w:rPr>
                <w:color w:val="FF0000"/>
              </w:rPr>
              <w:t>131</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Категоризация на Заведения за хранене и развлечения:</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r w:rsidRPr="00457BB9">
              <w:t> </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До 20 места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110</w:t>
            </w:r>
            <w:r w:rsidR="004A5B63">
              <w:t>,00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От 21 до 50 места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250</w:t>
            </w:r>
            <w:r w:rsidR="004A5B63">
              <w:t>,00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От 51 до 150 места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500</w:t>
            </w:r>
            <w:r w:rsidR="004A5B63">
              <w:t>,00</w:t>
            </w:r>
          </w:p>
        </w:tc>
      </w:tr>
      <w:tr w:rsidR="00B33D8C"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7071C3" w:rsidP="004A5B63">
            <w:pPr>
              <w:jc w:val="center"/>
              <w:rPr>
                <w:color w:val="FF0000"/>
              </w:rPr>
            </w:pPr>
            <w:r w:rsidRPr="00B33D8C">
              <w:rPr>
                <w:color w:val="FF0000"/>
              </w:rPr>
              <w:t>132</w:t>
            </w:r>
            <w:r w:rsidR="00B33D8C"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Категоризация на средства за подслон и места за настаняване –хотели и мотели: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 </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До 30 стаи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500</w:t>
            </w:r>
            <w:r w:rsidR="004A5B63">
              <w:t>,00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От 31 до 150 стаи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1000</w:t>
            </w:r>
            <w:r w:rsidR="004A5B63">
              <w:t>,00</w:t>
            </w:r>
          </w:p>
        </w:tc>
      </w:tr>
      <w:tr w:rsidR="00B33D8C"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7071C3" w:rsidP="004A5B63">
            <w:pPr>
              <w:jc w:val="center"/>
              <w:rPr>
                <w:color w:val="FF0000"/>
              </w:rPr>
            </w:pPr>
            <w:r w:rsidRPr="00B33D8C">
              <w:rPr>
                <w:color w:val="FF0000"/>
              </w:rPr>
              <w:t>133</w:t>
            </w:r>
            <w:r w:rsidR="00B33D8C"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Места за настаняване - пансиони, почивни станции, семейни хотели и самостоятелни стаи: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 </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До 20 стаи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250</w:t>
            </w:r>
            <w:r w:rsidR="004A5B63">
              <w:t>,00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От 21 до 40 стаи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500</w:t>
            </w:r>
            <w:r w:rsidR="004A5B63">
              <w:t>,00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От 41 до 60 стаи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940</w:t>
            </w:r>
            <w:r w:rsidR="004A5B63">
              <w:t>,00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За едно легло в самостоятелна стая</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63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134</w:t>
            </w:r>
          </w:p>
        </w:tc>
        <w:tc>
          <w:tcPr>
            <w:tcW w:w="6568" w:type="dxa"/>
            <w:gridSpan w:val="3"/>
            <w:tcBorders>
              <w:top w:val="single" w:sz="4" w:space="0" w:color="auto"/>
              <w:left w:val="nil"/>
              <w:bottom w:val="single" w:sz="4" w:space="0" w:color="auto"/>
              <w:right w:val="single" w:sz="4"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Вписване на промени в обстоятелствата за категоризарани средства за подслон или места за настаняване и издаване на удостоверение</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50</w:t>
            </w:r>
            <w:r w:rsidR="004A5B63">
              <w:t>,00</w:t>
            </w:r>
          </w:p>
        </w:tc>
      </w:tr>
      <w:tr w:rsidR="00B33D8C" w:rsidRPr="00457BB9" w:rsidTr="00B33D8C">
        <w:trPr>
          <w:trHeight w:val="72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135</w:t>
            </w:r>
          </w:p>
        </w:tc>
        <w:tc>
          <w:tcPr>
            <w:tcW w:w="6568" w:type="dxa"/>
            <w:gridSpan w:val="3"/>
            <w:tcBorders>
              <w:top w:val="single" w:sz="4" w:space="0" w:color="auto"/>
              <w:left w:val="nil"/>
              <w:bottom w:val="single" w:sz="4" w:space="0" w:color="auto"/>
              <w:right w:val="single" w:sz="4"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Вписване на промени в обстоятелствата за категоризирани заведения за хранене и развлечение и издаване на удостоверение</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50</w:t>
            </w:r>
            <w:r w:rsidR="004A5B63">
              <w:t>,00</w:t>
            </w:r>
          </w:p>
        </w:tc>
      </w:tr>
      <w:tr w:rsidR="00B33D8C" w:rsidRPr="00457BB9" w:rsidTr="00B33D8C">
        <w:trPr>
          <w:trHeight w:val="720"/>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r w:rsidR="007071C3" w:rsidRPr="00B33D8C">
              <w:rPr>
                <w:color w:val="FF0000"/>
              </w:rPr>
              <w:t>136</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Издаване на удостоверение за категоризация на туристически обект - дубликат</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pPr>
            <w:r w:rsidRPr="00457BB9">
              <w:t>10</w:t>
            </w:r>
            <w:r w:rsidR="004A5B63">
              <w:t>,00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Извършване на весел ритуал (сключване на граждански брак)</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r w:rsidRPr="00457BB9">
              <w:t> </w:t>
            </w:r>
          </w:p>
        </w:tc>
      </w:tr>
      <w:tr w:rsidR="00B33D8C" w:rsidRPr="00457BB9" w:rsidTr="00B33D8C">
        <w:trPr>
          <w:trHeight w:val="46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7071C3" w:rsidP="004A5B63">
            <w:pPr>
              <w:jc w:val="center"/>
              <w:rPr>
                <w:color w:val="FF0000"/>
              </w:rPr>
            </w:pPr>
            <w:r w:rsidRPr="00B33D8C">
              <w:rPr>
                <w:color w:val="FF0000"/>
              </w:rPr>
              <w:t>137</w:t>
            </w:r>
            <w:r w:rsidR="00B33D8C"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b/>
                <w:bCs/>
                <w:color w:val="000000"/>
              </w:rPr>
            </w:pPr>
            <w:r w:rsidRPr="00457BB9">
              <w:rPr>
                <w:b/>
                <w:bCs/>
                <w:color w:val="000000"/>
              </w:rPr>
              <w:t>Извършване на дневен сватбен ритуал:</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r w:rsidRPr="00457BB9">
              <w:t> </w:t>
            </w:r>
          </w:p>
        </w:tc>
      </w:tr>
      <w:tr w:rsidR="00B33D8C"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ind w:firstLineChars="500" w:firstLine="1200"/>
              <w:rPr>
                <w:color w:val="000000"/>
              </w:rPr>
            </w:pPr>
            <w:r w:rsidRPr="00457BB9">
              <w:rPr>
                <w:color w:val="000000"/>
              </w:rPr>
              <w:t>Сключване на граждански брак в служебна стая (В сградата на Община Лом „Център за обслужване на граждани“ или кметство)</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30,00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ind w:firstLineChars="500" w:firstLine="1200"/>
              <w:rPr>
                <w:color w:val="000000"/>
              </w:rPr>
            </w:pPr>
            <w:r w:rsidRPr="00457BB9">
              <w:rPr>
                <w:color w:val="000000"/>
              </w:rPr>
              <w:t xml:space="preserve">Сключване на граждански брак в зала на </w:t>
            </w:r>
            <w:r w:rsidRPr="00457BB9">
              <w:rPr>
                <w:color w:val="000000"/>
              </w:rPr>
              <w:lastRenderedPageBreak/>
              <w:t>Общински музей</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lastRenderedPageBreak/>
              <w:t>50,00</w:t>
            </w:r>
          </w:p>
        </w:tc>
      </w:tr>
      <w:tr w:rsidR="00B33D8C"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lastRenderedPageBreak/>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ind w:firstLineChars="500" w:firstLine="1200"/>
              <w:rPr>
                <w:color w:val="000000"/>
              </w:rPr>
            </w:pPr>
            <w:r w:rsidRPr="00457BB9">
              <w:rPr>
                <w:color w:val="000000"/>
              </w:rPr>
              <w:t>Сключване на граждански брак в зала на Общинска художествена галерия</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50,00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ind w:firstLineChars="500" w:firstLine="1200"/>
              <w:rPr>
                <w:color w:val="000000"/>
              </w:rPr>
            </w:pPr>
            <w:r w:rsidRPr="00457BB9">
              <w:rPr>
                <w:color w:val="000000"/>
              </w:rPr>
              <w:t>Сключване на граждански брак в малка зала на общински пазар</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50,00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ind w:firstLineChars="500" w:firstLine="1200"/>
              <w:rPr>
                <w:color w:val="000000"/>
              </w:rPr>
            </w:pPr>
            <w:r w:rsidRPr="00457BB9">
              <w:rPr>
                <w:color w:val="000000"/>
              </w:rPr>
              <w:t>Сключване на граждански брак в голяма зала на общински пазар</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80,00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ind w:firstLineChars="500" w:firstLine="1200"/>
              <w:rPr>
                <w:color w:val="000000"/>
              </w:rPr>
            </w:pPr>
            <w:r w:rsidRPr="00457BB9">
              <w:rPr>
                <w:color w:val="000000"/>
              </w:rPr>
              <w:t>Сключване на граждански брак в читалище 23-ти септември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50,00</w:t>
            </w:r>
          </w:p>
        </w:tc>
      </w:tr>
      <w:tr w:rsidR="00B33D8C"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B33D8C" w:rsidRDefault="00B33D8C" w:rsidP="004A5B63">
            <w:pPr>
              <w:jc w:val="center"/>
              <w:rPr>
                <w:color w:val="FF0000"/>
              </w:rP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ind w:firstLineChars="500" w:firstLine="1200"/>
              <w:rPr>
                <w:color w:val="000000"/>
              </w:rPr>
            </w:pPr>
            <w:r w:rsidRPr="00457BB9">
              <w:rPr>
                <w:color w:val="000000"/>
              </w:rPr>
              <w:t>Сключване на граждански брак в читалище „З. Хаджийски“ с. Замфир</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50,00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073F28" w:rsidRDefault="007071C3" w:rsidP="00073F28">
            <w:pPr>
              <w:jc w:val="center"/>
            </w:pPr>
            <w:r w:rsidRPr="00073F28">
              <w:t>138</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ind w:firstLineChars="200" w:firstLine="482"/>
              <w:rPr>
                <w:b/>
                <w:bCs/>
                <w:color w:val="000000"/>
              </w:rPr>
            </w:pPr>
            <w:r w:rsidRPr="00457BB9">
              <w:rPr>
                <w:b/>
                <w:bCs/>
                <w:color w:val="000000"/>
              </w:rPr>
              <w:t>Извършване на дневен сватбен ритуал на открито:</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 </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073F28" w:rsidRDefault="00B33D8C" w:rsidP="00073F28">
            <w:pPr>
              <w:jc w:val="cente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Централна градска градина пл. „Свобода“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100,00</w:t>
            </w: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073F28" w:rsidRDefault="00B33D8C" w:rsidP="00073F28">
            <w:pPr>
              <w:jc w:val="cente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rPr>
                <w:color w:val="000000"/>
              </w:rPr>
            </w:pPr>
            <w:r w:rsidRPr="00457BB9">
              <w:rPr>
                <w:color w:val="000000"/>
              </w:rPr>
              <w:t>Дунавски парк</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100,00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073F28" w:rsidRDefault="00037E20" w:rsidP="00073F28">
            <w:pPr>
              <w:jc w:val="center"/>
            </w:pPr>
          </w:p>
        </w:tc>
        <w:tc>
          <w:tcPr>
            <w:tcW w:w="6568" w:type="dxa"/>
            <w:gridSpan w:val="3"/>
            <w:tcBorders>
              <w:top w:val="nil"/>
              <w:left w:val="nil"/>
              <w:bottom w:val="single" w:sz="4" w:space="0" w:color="auto"/>
              <w:right w:val="single" w:sz="4" w:space="0" w:color="auto"/>
            </w:tcBorders>
            <w:shd w:val="clear" w:color="000000" w:fill="FFFFFF"/>
            <w:vAlign w:val="center"/>
          </w:tcPr>
          <w:p w:rsidR="00037E20" w:rsidRPr="00457BB9" w:rsidRDefault="00037E20" w:rsidP="00457BB9">
            <w:pPr>
              <w:rPr>
                <w:color w:val="000000"/>
              </w:rPr>
            </w:pPr>
          </w:p>
        </w:tc>
        <w:tc>
          <w:tcPr>
            <w:tcW w:w="2240" w:type="dxa"/>
            <w:gridSpan w:val="2"/>
            <w:tcBorders>
              <w:top w:val="nil"/>
              <w:left w:val="nil"/>
              <w:bottom w:val="single" w:sz="4" w:space="0" w:color="auto"/>
              <w:right w:val="single" w:sz="4" w:space="0" w:color="auto"/>
            </w:tcBorders>
            <w:shd w:val="clear" w:color="000000" w:fill="FFFFFF"/>
            <w:vAlign w:val="center"/>
          </w:tcPr>
          <w:p w:rsidR="00037E20" w:rsidRPr="00457BB9" w:rsidRDefault="00037E20" w:rsidP="00457BB9">
            <w:pPr>
              <w:jc w:val="center"/>
              <w:rPr>
                <w:color w:val="000000"/>
              </w:rPr>
            </w:pPr>
          </w:p>
        </w:tc>
      </w:tr>
      <w:tr w:rsidR="00B33D8C"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073F28" w:rsidRDefault="00B33D8C" w:rsidP="00073F28">
            <w:pPr>
              <w:jc w:val="center"/>
            </w:pPr>
            <w:r w:rsidRPr="00073F28">
              <w:t>139</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457BB9" w:rsidRDefault="00B33D8C" w:rsidP="007071C3">
            <w:pPr>
              <w:ind w:firstLineChars="200" w:firstLine="482"/>
              <w:rPr>
                <w:b/>
                <w:bCs/>
                <w:color w:val="000000"/>
              </w:rPr>
            </w:pPr>
            <w:r w:rsidRPr="00457BB9">
              <w:rPr>
                <w:b/>
                <w:bCs/>
                <w:color w:val="000000"/>
              </w:rPr>
              <w:t>Озвучаване на дневен сватбен ритуал</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457BB9" w:rsidRDefault="00B33D8C" w:rsidP="00457BB9">
            <w:pPr>
              <w:jc w:val="center"/>
              <w:rPr>
                <w:color w:val="000000"/>
              </w:rPr>
            </w:pPr>
            <w:r w:rsidRPr="00457BB9">
              <w:rPr>
                <w:color w:val="000000"/>
              </w:rPr>
              <w:t>20,00</w:t>
            </w:r>
          </w:p>
        </w:tc>
      </w:tr>
      <w:tr w:rsidR="00B33D8C"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B33D8C" w:rsidRPr="00073F28" w:rsidRDefault="00037E20" w:rsidP="00073F28">
            <w:pPr>
              <w:jc w:val="center"/>
            </w:pPr>
            <w:r w:rsidRPr="00073F28">
              <w:t>отпада</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33D8C" w:rsidRPr="00073F28" w:rsidRDefault="00037E20" w:rsidP="00073F28">
            <w:pPr>
              <w:rPr>
                <w:b/>
                <w:bCs/>
              </w:rPr>
            </w:pPr>
            <w:r w:rsidRPr="00073F28">
              <w:rPr>
                <w:b/>
                <w:bCs/>
              </w:rPr>
              <w:t>За и</w:t>
            </w:r>
            <w:r w:rsidR="00B33D8C" w:rsidRPr="00073F28">
              <w:rPr>
                <w:b/>
                <w:bCs/>
              </w:rPr>
              <w:t>звършване на сватбен ритуал след 17,00 ч., таксите се заплащат с увеличение 20%</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33D8C" w:rsidRPr="00037E20" w:rsidRDefault="00B33D8C" w:rsidP="00037E20">
            <w:pPr>
              <w:rPr>
                <w:color w:val="FF0000"/>
              </w:rPr>
            </w:pPr>
            <w:r w:rsidRPr="00037E20">
              <w:rPr>
                <w:color w:val="FF0000"/>
              </w:rPr>
              <w:t> </w:t>
            </w:r>
          </w:p>
        </w:tc>
      </w:tr>
      <w:tr w:rsidR="00037E20"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073F28" w:rsidRDefault="00037E20" w:rsidP="00073F28">
            <w:pPr>
              <w:jc w:val="center"/>
            </w:pPr>
            <w:r w:rsidRPr="00073F28">
              <w:t>нов</w:t>
            </w:r>
          </w:p>
        </w:tc>
        <w:tc>
          <w:tcPr>
            <w:tcW w:w="6568" w:type="dxa"/>
            <w:gridSpan w:val="3"/>
            <w:tcBorders>
              <w:top w:val="nil"/>
              <w:left w:val="nil"/>
              <w:bottom w:val="single" w:sz="4" w:space="0" w:color="auto"/>
              <w:right w:val="single" w:sz="4" w:space="0" w:color="auto"/>
            </w:tcBorders>
            <w:shd w:val="clear" w:color="000000" w:fill="FFFFFF"/>
            <w:vAlign w:val="center"/>
          </w:tcPr>
          <w:p w:rsidR="00037E20" w:rsidRPr="00073F28" w:rsidRDefault="00037E20" w:rsidP="00073F28">
            <w:pPr>
              <w:rPr>
                <w:b/>
                <w:bCs/>
              </w:rPr>
            </w:pPr>
            <w:r w:rsidRPr="00073F28">
              <w:rPr>
                <w:b/>
                <w:bCs/>
              </w:rPr>
              <w:t>Извършване на сватбен ритуал на открито след 17,00 ч.</w:t>
            </w:r>
          </w:p>
        </w:tc>
        <w:tc>
          <w:tcPr>
            <w:tcW w:w="2240" w:type="dxa"/>
            <w:gridSpan w:val="2"/>
            <w:tcBorders>
              <w:top w:val="nil"/>
              <w:left w:val="nil"/>
              <w:bottom w:val="single" w:sz="4" w:space="0" w:color="auto"/>
              <w:right w:val="single" w:sz="4" w:space="0" w:color="auto"/>
            </w:tcBorders>
            <w:shd w:val="clear" w:color="000000" w:fill="FFFFFF"/>
            <w:vAlign w:val="center"/>
          </w:tcPr>
          <w:p w:rsidR="00037E20" w:rsidRPr="00073F28" w:rsidRDefault="00037E20" w:rsidP="00073F28">
            <w:pPr>
              <w:jc w:val="center"/>
            </w:pPr>
            <w:r w:rsidRPr="00073F28">
              <w:t>150</w:t>
            </w:r>
          </w:p>
        </w:tc>
      </w:tr>
      <w:tr w:rsidR="00037E20"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073F28" w:rsidRDefault="00037E20" w:rsidP="00073F28">
            <w:pPr>
              <w:jc w:val="center"/>
            </w:pPr>
          </w:p>
        </w:tc>
        <w:tc>
          <w:tcPr>
            <w:tcW w:w="6568" w:type="dxa"/>
            <w:gridSpan w:val="3"/>
            <w:tcBorders>
              <w:top w:val="nil"/>
              <w:left w:val="nil"/>
              <w:bottom w:val="single" w:sz="4" w:space="0" w:color="auto"/>
              <w:right w:val="single" w:sz="4" w:space="0" w:color="auto"/>
            </w:tcBorders>
            <w:shd w:val="clear" w:color="000000" w:fill="FFFFFF"/>
            <w:vAlign w:val="center"/>
          </w:tcPr>
          <w:p w:rsidR="00037E20" w:rsidRPr="00457BB9" w:rsidRDefault="00037E20" w:rsidP="00037E20">
            <w:pPr>
              <w:rPr>
                <w:b/>
                <w:bCs/>
                <w:color w:val="000000"/>
              </w:rPr>
            </w:pPr>
            <w:r w:rsidRPr="00457BB9">
              <w:rPr>
                <w:b/>
                <w:bCs/>
                <w:color w:val="000000"/>
              </w:rPr>
              <w:t xml:space="preserve">За ползване на </w:t>
            </w:r>
            <w:r>
              <w:rPr>
                <w:b/>
                <w:bCs/>
                <w:color w:val="000000"/>
              </w:rPr>
              <w:t>терени на открито</w:t>
            </w:r>
            <w:r w:rsidRPr="00457BB9">
              <w:rPr>
                <w:b/>
                <w:bCs/>
                <w:color w:val="000000"/>
              </w:rPr>
              <w:t>, върху които са организирани</w:t>
            </w:r>
            <w:r>
              <w:rPr>
                <w:b/>
                <w:bCs/>
                <w:color w:val="000000"/>
              </w:rPr>
              <w:t xml:space="preserve"> ритуали, сватби, тържества и др. празненства:</w:t>
            </w:r>
          </w:p>
        </w:tc>
        <w:tc>
          <w:tcPr>
            <w:tcW w:w="2240" w:type="dxa"/>
            <w:gridSpan w:val="2"/>
            <w:tcBorders>
              <w:top w:val="nil"/>
              <w:left w:val="nil"/>
              <w:bottom w:val="single" w:sz="4" w:space="0" w:color="auto"/>
              <w:right w:val="single" w:sz="4" w:space="0" w:color="auto"/>
            </w:tcBorders>
            <w:shd w:val="clear" w:color="000000" w:fill="FFFFFF"/>
            <w:vAlign w:val="center"/>
          </w:tcPr>
          <w:p w:rsidR="00037E20" w:rsidRPr="00457BB9" w:rsidRDefault="00037E20" w:rsidP="008F4FAE">
            <w:pPr>
              <w:jc w:val="center"/>
              <w:rPr>
                <w:color w:val="000000"/>
              </w:rPr>
            </w:pPr>
            <w:r>
              <w:rPr>
                <w:color w:val="000000"/>
              </w:rPr>
              <w:t>100,00</w:t>
            </w:r>
            <w:r w:rsidRPr="00457BB9">
              <w:rPr>
                <w:color w:val="000000"/>
              </w:rPr>
              <w:t> </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073F28" w:rsidRDefault="00037E20" w:rsidP="00073F28">
            <w:pPr>
              <w:jc w:val="center"/>
            </w:pPr>
            <w:r w:rsidRPr="00073F28">
              <w:t>141</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b/>
                <w:bCs/>
                <w:color w:val="000000"/>
              </w:rPr>
            </w:pPr>
            <w:r w:rsidRPr="00457BB9">
              <w:rPr>
                <w:b/>
                <w:bCs/>
                <w:color w:val="000000"/>
              </w:rPr>
              <w:t>Услуги в местен радио-възел:</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r w:rsidRPr="00457BB9">
              <w:t> </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0"/>
              <w:rPr>
                <w:color w:val="000000"/>
              </w:rPr>
            </w:pPr>
            <w:r w:rsidRPr="00457BB9">
              <w:rPr>
                <w:color w:val="000000"/>
              </w:rPr>
              <w:t>излъчване на съобщения (минута)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0,75</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0"/>
              <w:rPr>
                <w:color w:val="000000"/>
              </w:rPr>
            </w:pPr>
            <w:r w:rsidRPr="00457BB9">
              <w:rPr>
                <w:color w:val="000000"/>
              </w:rPr>
              <w:t>излъчване на реклама (минута) до 5 излъчвания</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1,50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0"/>
              <w:rPr>
                <w:color w:val="000000"/>
              </w:rPr>
            </w:pPr>
            <w:r w:rsidRPr="00457BB9">
              <w:rPr>
                <w:color w:val="000000"/>
              </w:rPr>
              <w:t>над 5 излъчвания</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1,20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0"/>
              <w:rPr>
                <w:color w:val="000000"/>
              </w:rPr>
            </w:pPr>
            <w:r w:rsidRPr="00457BB9">
              <w:rPr>
                <w:color w:val="000000"/>
              </w:rPr>
              <w:t>музикални поздрави (минута)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1,00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0"/>
              <w:rPr>
                <w:color w:val="000000"/>
              </w:rPr>
            </w:pPr>
            <w:r w:rsidRPr="00457BB9">
              <w:rPr>
                <w:color w:val="000000"/>
              </w:rPr>
              <w:t>политически обръщения и декларации (минута)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1,20</w:t>
            </w:r>
          </w:p>
        </w:tc>
      </w:tr>
      <w:tr w:rsidR="00037E20"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0"/>
              <w:rPr>
                <w:color w:val="000000"/>
              </w:rPr>
            </w:pPr>
            <w:r w:rsidRPr="00457BB9">
              <w:rPr>
                <w:color w:val="000000"/>
              </w:rPr>
              <w:t>съобщения на Община Лом, общински съвет Лом, РПУ, читалища, музей, болница, училища и ЦДГ са безплатни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х</w:t>
            </w:r>
          </w:p>
        </w:tc>
      </w:tr>
      <w:tr w:rsidR="00037E20"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073F28" w:rsidRDefault="00037E20" w:rsidP="004A5B63">
            <w:pPr>
              <w:jc w:val="center"/>
            </w:pPr>
            <w:r w:rsidRPr="00073F28">
              <w:t>142</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5"/>
              <w:rPr>
                <w:b/>
                <w:bCs/>
                <w:color w:val="000000"/>
              </w:rPr>
            </w:pPr>
            <w:r w:rsidRPr="00457BB9">
              <w:rPr>
                <w:b/>
                <w:bCs/>
                <w:color w:val="000000"/>
              </w:rPr>
              <w:t>Озвучаване на събития, мероприятия и др. - в зала или на открито - лв. на час</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pPr>
            <w:r w:rsidRPr="00457BB9">
              <w:t>20.00</w:t>
            </w:r>
          </w:p>
        </w:tc>
      </w:tr>
      <w:tr w:rsidR="00037E20" w:rsidRPr="00457BB9" w:rsidTr="00B33D8C">
        <w:trPr>
          <w:trHeight w:val="3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37E20" w:rsidRPr="00457BB9" w:rsidRDefault="00037E20" w:rsidP="00457BB9">
            <w:pPr>
              <w:rPr>
                <w:b/>
                <w:bCs/>
                <w:color w:val="000000"/>
              </w:rPr>
            </w:pPr>
            <w:r w:rsidRPr="00457BB9">
              <w:rPr>
                <w:b/>
                <w:bCs/>
                <w:color w:val="000000"/>
              </w:rPr>
              <w:t xml:space="preserve">Посещения на общински музей   </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037E20" w:rsidRPr="00457BB9" w:rsidRDefault="00037E20" w:rsidP="00457BB9">
            <w:pPr>
              <w:jc w:val="center"/>
            </w:pPr>
            <w:r w:rsidRPr="00457BB9">
              <w:t> </w:t>
            </w:r>
          </w:p>
        </w:tc>
      </w:tr>
      <w:tr w:rsidR="00037E20" w:rsidRPr="00457BB9" w:rsidTr="00B33D8C">
        <w:trPr>
          <w:trHeight w:val="3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single" w:sz="4" w:space="0" w:color="auto"/>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За ученици</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037E20" w:rsidRPr="00457BB9" w:rsidRDefault="00037E20" w:rsidP="00457BB9">
            <w:pPr>
              <w:jc w:val="center"/>
            </w:pPr>
            <w:r w:rsidRPr="00457BB9">
              <w:t>0.5</w:t>
            </w:r>
            <w:r>
              <w:t>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2418E2" w:rsidRDefault="00037E20" w:rsidP="004A5B63">
            <w:pPr>
              <w:jc w:val="center"/>
            </w:pPr>
            <w:r w:rsidRPr="002418E2">
              <w:t>143</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За възрастни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pPr>
            <w:r w:rsidRPr="00457BB9">
              <w:t>1</w:t>
            </w:r>
            <w:r>
              <w:t>,00</w:t>
            </w:r>
          </w:p>
        </w:tc>
      </w:tr>
      <w:tr w:rsidR="00037E20" w:rsidRPr="00457BB9" w:rsidTr="00B33D8C">
        <w:trPr>
          <w:trHeight w:val="63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037E20" w:rsidRPr="002418E2" w:rsidRDefault="00037E20" w:rsidP="004A5B63">
            <w:pPr>
              <w:jc w:val="center"/>
            </w:pPr>
            <w:r w:rsidRPr="002418E2">
              <w:t> 144</w:t>
            </w:r>
          </w:p>
        </w:tc>
        <w:tc>
          <w:tcPr>
            <w:tcW w:w="6568" w:type="dxa"/>
            <w:gridSpan w:val="3"/>
            <w:tcBorders>
              <w:top w:val="single" w:sz="4" w:space="0" w:color="auto"/>
              <w:left w:val="nil"/>
              <w:bottom w:val="single" w:sz="4" w:space="0" w:color="auto"/>
              <w:right w:val="single" w:sz="4" w:space="0" w:color="auto"/>
            </w:tcBorders>
            <w:shd w:val="clear" w:color="000000" w:fill="FFFFFF"/>
            <w:vAlign w:val="center"/>
            <w:hideMark/>
          </w:tcPr>
          <w:p w:rsidR="002418E2" w:rsidRPr="002418E2" w:rsidRDefault="002418E2" w:rsidP="00C977DC">
            <w:pPr>
              <w:rPr>
                <w:b/>
                <w:bCs/>
              </w:rPr>
            </w:pPr>
            <w:r w:rsidRPr="002418E2">
              <w:rPr>
                <w:b/>
                <w:bCs/>
              </w:rPr>
              <w:t>ОТПАДА</w:t>
            </w:r>
          </w:p>
          <w:p w:rsidR="00037E20" w:rsidRPr="007071C3" w:rsidRDefault="00037E20" w:rsidP="00C977DC">
            <w:pPr>
              <w:rPr>
                <w:b/>
                <w:bCs/>
                <w:color w:val="FF0000"/>
              </w:rPr>
            </w:pPr>
            <w:r w:rsidRPr="002418E2">
              <w:rPr>
                <w:b/>
                <w:bCs/>
              </w:rPr>
              <w:t>Ползване на зали в общински имоти за организиране на мероприятия, срещи, семинари и др. - на час</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037E20" w:rsidRPr="00457BB9" w:rsidRDefault="00037E20" w:rsidP="00457BB9">
            <w:pPr>
              <w:jc w:val="center"/>
            </w:pPr>
            <w:r w:rsidRPr="00457BB9">
              <w:t> </w:t>
            </w:r>
          </w:p>
        </w:tc>
      </w:tr>
      <w:tr w:rsidR="00037E20" w:rsidRPr="00457BB9" w:rsidTr="00B33D8C">
        <w:trPr>
          <w:trHeight w:val="3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single" w:sz="4" w:space="0" w:color="auto"/>
              <w:left w:val="nil"/>
              <w:bottom w:val="single" w:sz="4" w:space="0" w:color="auto"/>
              <w:right w:val="single" w:sz="4" w:space="0" w:color="auto"/>
            </w:tcBorders>
            <w:shd w:val="clear" w:color="000000" w:fill="FFFFFF"/>
            <w:vAlign w:val="center"/>
            <w:hideMark/>
          </w:tcPr>
          <w:p w:rsidR="00037E20" w:rsidRPr="002418E2" w:rsidRDefault="00037E20" w:rsidP="00457BB9">
            <w:r w:rsidRPr="002418E2">
              <w:t>с осигурено отопление</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037E20" w:rsidRPr="002418E2" w:rsidRDefault="00037E20" w:rsidP="00457BB9">
            <w:pPr>
              <w:jc w:val="center"/>
            </w:pPr>
            <w:r w:rsidRPr="002418E2">
              <w:t>50,00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2418E2" w:rsidRDefault="00037E20" w:rsidP="00457BB9">
            <w:r w:rsidRPr="002418E2">
              <w:t>без отопление</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2418E2" w:rsidRDefault="00037E20" w:rsidP="00457BB9">
            <w:pPr>
              <w:jc w:val="center"/>
            </w:pPr>
            <w:r w:rsidRPr="002418E2">
              <w:t>30,00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2418E2" w:rsidRDefault="00037E20" w:rsidP="00457BB9">
            <w:r w:rsidRPr="002418E2">
              <w:t xml:space="preserve">ползване на мултимедия </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2418E2" w:rsidRDefault="00037E20" w:rsidP="00457BB9">
            <w:pPr>
              <w:jc w:val="center"/>
            </w:pPr>
            <w:r w:rsidRPr="002418E2">
              <w:t>10,00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r w:rsidRPr="00B33D8C">
              <w:rPr>
                <w:color w:val="FF0000"/>
              </w:rPr>
              <w:lastRenderedPageBreak/>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2418E2" w:rsidRDefault="00037E20" w:rsidP="00457BB9">
            <w:r w:rsidRPr="002418E2">
              <w:t xml:space="preserve">ползване на екран за мултимедия </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2418E2" w:rsidRDefault="00037E20" w:rsidP="00457BB9">
            <w:pPr>
              <w:jc w:val="center"/>
            </w:pPr>
            <w:r w:rsidRPr="002418E2">
              <w:t>10,00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2418E2" w:rsidRDefault="00037E20" w:rsidP="00457BB9">
            <w:r w:rsidRPr="002418E2">
              <w:t xml:space="preserve">ползване на преносим компютър </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2418E2" w:rsidRDefault="00037E20" w:rsidP="00457BB9">
            <w:pPr>
              <w:jc w:val="center"/>
            </w:pPr>
            <w:r w:rsidRPr="002418E2">
              <w:t>10,00</w:t>
            </w:r>
          </w:p>
        </w:tc>
      </w:tr>
      <w:tr w:rsidR="00037E20"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2418E2" w:rsidRDefault="00037E20" w:rsidP="004A5B63">
            <w:pPr>
              <w:jc w:val="center"/>
            </w:pPr>
            <w:r w:rsidRPr="002418E2">
              <w:t>145</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b/>
                <w:bCs/>
                <w:color w:val="000000"/>
              </w:rPr>
            </w:pPr>
            <w:r w:rsidRPr="00457BB9">
              <w:rPr>
                <w:b/>
                <w:bCs/>
                <w:color w:val="000000"/>
              </w:rPr>
              <w:t>Удостоверения за регистрация на ръководни органи на местни поделения за вероизповедания</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pPr>
            <w:r w:rsidRPr="00457BB9">
              <w:t>5</w:t>
            </w:r>
            <w:r>
              <w:t>,00</w:t>
            </w: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2418E2" w:rsidRDefault="00B85A51" w:rsidP="004A5B63">
            <w:pPr>
              <w:jc w:val="center"/>
            </w:pPr>
            <w:r w:rsidRPr="002418E2">
              <w:t>146 </w:t>
            </w:r>
          </w:p>
        </w:tc>
        <w:tc>
          <w:tcPr>
            <w:tcW w:w="4678" w:type="dxa"/>
            <w:gridSpan w:val="2"/>
            <w:tcBorders>
              <w:top w:val="nil"/>
              <w:left w:val="nil"/>
              <w:bottom w:val="single" w:sz="4" w:space="0" w:color="auto"/>
              <w:right w:val="single" w:sz="4" w:space="0" w:color="auto"/>
            </w:tcBorders>
            <w:shd w:val="clear" w:color="000000" w:fill="FFFFFF"/>
            <w:noWrap/>
            <w:vAlign w:val="center"/>
            <w:hideMark/>
          </w:tcPr>
          <w:p w:rsidR="002418E2" w:rsidRDefault="002418E2" w:rsidP="00457BB9">
            <w:pPr>
              <w:rPr>
                <w:b/>
                <w:bCs/>
                <w:color w:val="000000"/>
              </w:rPr>
            </w:pPr>
            <w:r>
              <w:rPr>
                <w:b/>
                <w:bCs/>
                <w:color w:val="000000"/>
              </w:rPr>
              <w:t>БИЛО</w:t>
            </w:r>
          </w:p>
          <w:p w:rsidR="00B85A51" w:rsidRPr="00457BB9" w:rsidRDefault="00B85A51" w:rsidP="00457BB9">
            <w:pPr>
              <w:rPr>
                <w:b/>
                <w:bCs/>
                <w:color w:val="000000"/>
              </w:rPr>
            </w:pPr>
            <w:r w:rsidRPr="00457BB9">
              <w:rPr>
                <w:b/>
                <w:bCs/>
                <w:color w:val="000000"/>
              </w:rPr>
              <w:t>Такси за гробни места</w:t>
            </w:r>
          </w:p>
        </w:tc>
        <w:tc>
          <w:tcPr>
            <w:tcW w:w="4130" w:type="dxa"/>
            <w:gridSpan w:val="3"/>
            <w:tcBorders>
              <w:top w:val="nil"/>
              <w:left w:val="nil"/>
              <w:bottom w:val="single" w:sz="4" w:space="0" w:color="auto"/>
              <w:right w:val="single" w:sz="4" w:space="0" w:color="auto"/>
            </w:tcBorders>
            <w:shd w:val="clear" w:color="000000" w:fill="FFFFFF"/>
            <w:vAlign w:val="center"/>
          </w:tcPr>
          <w:p w:rsidR="002418E2" w:rsidRDefault="002418E2" w:rsidP="00457BB9">
            <w:pPr>
              <w:jc w:val="center"/>
              <w:rPr>
                <w:b/>
                <w:bCs/>
                <w:sz w:val="23"/>
                <w:szCs w:val="23"/>
              </w:rPr>
            </w:pPr>
            <w:r>
              <w:rPr>
                <w:b/>
                <w:bCs/>
                <w:sz w:val="23"/>
                <w:szCs w:val="23"/>
              </w:rPr>
              <w:t>СТАВА</w:t>
            </w:r>
          </w:p>
          <w:p w:rsidR="00B85A51" w:rsidRPr="00457BB9" w:rsidRDefault="00B85A51" w:rsidP="00457BB9">
            <w:pPr>
              <w:jc w:val="center"/>
            </w:pPr>
            <w:r w:rsidRPr="00990511">
              <w:rPr>
                <w:b/>
                <w:bCs/>
                <w:sz w:val="23"/>
                <w:szCs w:val="23"/>
              </w:rPr>
              <w:t>Такси за гробни места</w:t>
            </w:r>
            <w:r w:rsidRPr="00990511">
              <w:rPr>
                <w:b/>
              </w:rPr>
              <w:t xml:space="preserve"> за 10 години</w:t>
            </w:r>
            <w:r w:rsidRPr="00457BB9">
              <w:t> </w:t>
            </w:r>
          </w:p>
        </w:tc>
      </w:tr>
      <w:tr w:rsidR="00B85A51" w:rsidRPr="00457BB9" w:rsidTr="00B85A51">
        <w:trPr>
          <w:trHeight w:val="378"/>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2418E2" w:rsidRDefault="00B85A51" w:rsidP="004A5B63">
            <w:pPr>
              <w:jc w:val="center"/>
            </w:pPr>
            <w:r w:rsidRPr="002418E2">
              <w:t> </w:t>
            </w:r>
          </w:p>
        </w:tc>
        <w:tc>
          <w:tcPr>
            <w:tcW w:w="4678" w:type="dxa"/>
            <w:gridSpan w:val="2"/>
            <w:tcBorders>
              <w:top w:val="nil"/>
              <w:left w:val="nil"/>
              <w:bottom w:val="single" w:sz="4" w:space="0" w:color="auto"/>
              <w:right w:val="single" w:sz="4" w:space="0" w:color="auto"/>
            </w:tcBorders>
            <w:shd w:val="clear" w:color="000000" w:fill="FFFFFF"/>
            <w:noWrap/>
            <w:vAlign w:val="center"/>
            <w:hideMark/>
          </w:tcPr>
          <w:p w:rsidR="00B85A51" w:rsidRPr="002418E2" w:rsidRDefault="00B85A51" w:rsidP="00457BB9">
            <w:pPr>
              <w:rPr>
                <w:b/>
                <w:bCs/>
              </w:rPr>
            </w:pPr>
            <w:r w:rsidRPr="002418E2">
              <w:rPr>
                <w:b/>
                <w:bCs/>
              </w:rPr>
              <w:t>Централно гробище</w:t>
            </w:r>
          </w:p>
          <w:p w:rsidR="00B85A51" w:rsidRPr="007071C3" w:rsidRDefault="00B85A51" w:rsidP="00457BB9">
            <w:pPr>
              <w:jc w:val="center"/>
              <w:rPr>
                <w:color w:val="FF0000"/>
              </w:rPr>
            </w:pPr>
            <w:r w:rsidRPr="007071C3">
              <w:rPr>
                <w:color w:val="FF0000"/>
              </w:rPr>
              <w:t> </w:t>
            </w:r>
          </w:p>
        </w:tc>
        <w:tc>
          <w:tcPr>
            <w:tcW w:w="2551" w:type="dxa"/>
            <w:gridSpan w:val="2"/>
            <w:tcBorders>
              <w:top w:val="nil"/>
              <w:left w:val="nil"/>
              <w:bottom w:val="single" w:sz="4" w:space="0" w:color="auto"/>
              <w:right w:val="single" w:sz="4" w:space="0" w:color="auto"/>
            </w:tcBorders>
            <w:shd w:val="clear" w:color="000000" w:fill="FFFFFF"/>
            <w:vAlign w:val="center"/>
          </w:tcPr>
          <w:p w:rsidR="00B85A51" w:rsidRPr="007071C3" w:rsidRDefault="00B85A51" w:rsidP="00B85A51">
            <w:pPr>
              <w:jc w:val="center"/>
              <w:rPr>
                <w:color w:val="FF0000"/>
              </w:rPr>
            </w:pPr>
            <w:r>
              <w:t>Централен гробищен парк</w:t>
            </w:r>
          </w:p>
        </w:tc>
        <w:tc>
          <w:tcPr>
            <w:tcW w:w="1579" w:type="dxa"/>
            <w:tcBorders>
              <w:top w:val="nil"/>
              <w:left w:val="nil"/>
              <w:bottom w:val="single" w:sz="4" w:space="0" w:color="auto"/>
              <w:right w:val="single" w:sz="4" w:space="0" w:color="auto"/>
            </w:tcBorders>
            <w:shd w:val="clear" w:color="000000" w:fill="FFFFFF"/>
            <w:vAlign w:val="center"/>
          </w:tcPr>
          <w:p w:rsidR="00B85A51" w:rsidRPr="002418E2" w:rsidRDefault="00B85A51" w:rsidP="00B85A51">
            <w:pPr>
              <w:jc w:val="center"/>
            </w:pPr>
            <w:r w:rsidRPr="002418E2">
              <w:t>40,00</w:t>
            </w: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B33D8C" w:rsidRDefault="00B85A51" w:rsidP="004A5B63">
            <w:pPr>
              <w:jc w:val="center"/>
              <w:rPr>
                <w:color w:val="FF0000"/>
              </w:rPr>
            </w:pPr>
            <w:r w:rsidRPr="00B33D8C">
              <w:rPr>
                <w:color w:val="FF0000"/>
              </w:rPr>
              <w:t> </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B85A51" w:rsidRPr="002418E2" w:rsidRDefault="00B85A51" w:rsidP="00457BB9">
            <w:r w:rsidRPr="002418E2">
              <w:t>До 10 години</w:t>
            </w:r>
          </w:p>
        </w:tc>
        <w:tc>
          <w:tcPr>
            <w:tcW w:w="2551" w:type="dxa"/>
            <w:gridSpan w:val="2"/>
            <w:tcBorders>
              <w:top w:val="nil"/>
              <w:left w:val="nil"/>
              <w:bottom w:val="single" w:sz="4" w:space="0" w:color="auto"/>
              <w:right w:val="single" w:sz="4" w:space="0" w:color="auto"/>
            </w:tcBorders>
            <w:shd w:val="clear" w:color="000000" w:fill="FFFFFF"/>
            <w:vAlign w:val="center"/>
          </w:tcPr>
          <w:p w:rsidR="00B85A51" w:rsidRPr="002418E2" w:rsidRDefault="00B85A51" w:rsidP="00457BB9">
            <w:r w:rsidRPr="002418E2">
              <w:t> За гробища в кварталите на гр. Лом</w:t>
            </w:r>
          </w:p>
        </w:tc>
        <w:tc>
          <w:tcPr>
            <w:tcW w:w="1579" w:type="dxa"/>
            <w:tcBorders>
              <w:top w:val="nil"/>
              <w:left w:val="nil"/>
              <w:bottom w:val="single" w:sz="4" w:space="0" w:color="auto"/>
              <w:right w:val="single" w:sz="4" w:space="0" w:color="auto"/>
            </w:tcBorders>
            <w:shd w:val="clear" w:color="000000" w:fill="FFFFFF"/>
            <w:vAlign w:val="center"/>
          </w:tcPr>
          <w:p w:rsidR="00B85A51" w:rsidRPr="002418E2" w:rsidRDefault="00B85A51" w:rsidP="00B85A51">
            <w:pPr>
              <w:jc w:val="center"/>
            </w:pPr>
            <w:r w:rsidRPr="002418E2">
              <w:t>35,00</w:t>
            </w: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B33D8C" w:rsidRDefault="00B85A51" w:rsidP="004A5B63">
            <w:pPr>
              <w:jc w:val="center"/>
              <w:rPr>
                <w:color w:val="FF0000"/>
              </w:rPr>
            </w:pPr>
            <w:r w:rsidRPr="00B33D8C">
              <w:rPr>
                <w:color w:val="FF0000"/>
              </w:rPr>
              <w:t> </w:t>
            </w:r>
          </w:p>
        </w:tc>
        <w:tc>
          <w:tcPr>
            <w:tcW w:w="3720" w:type="dxa"/>
            <w:tcBorders>
              <w:top w:val="nil"/>
              <w:left w:val="nil"/>
              <w:bottom w:val="single" w:sz="4" w:space="0" w:color="auto"/>
              <w:right w:val="single" w:sz="4" w:space="0" w:color="auto"/>
            </w:tcBorders>
            <w:shd w:val="clear" w:color="000000" w:fill="FFFFFF"/>
            <w:vAlign w:val="center"/>
            <w:hideMark/>
          </w:tcPr>
          <w:p w:rsidR="00B85A51" w:rsidRPr="002418E2" w:rsidRDefault="00B85A51" w:rsidP="00457BB9">
            <w:pPr>
              <w:ind w:firstLineChars="500" w:firstLine="1200"/>
            </w:pPr>
            <w:r w:rsidRPr="002418E2">
              <w:t xml:space="preserve">-          І-ва зона </w:t>
            </w:r>
          </w:p>
        </w:tc>
        <w:tc>
          <w:tcPr>
            <w:tcW w:w="958" w:type="dxa"/>
            <w:tcBorders>
              <w:top w:val="nil"/>
              <w:left w:val="nil"/>
              <w:bottom w:val="single" w:sz="4" w:space="0" w:color="auto"/>
              <w:right w:val="single" w:sz="4" w:space="0" w:color="auto"/>
            </w:tcBorders>
            <w:shd w:val="clear" w:color="000000" w:fill="FFFFFF"/>
            <w:vAlign w:val="center"/>
          </w:tcPr>
          <w:p w:rsidR="00B85A51" w:rsidRPr="002418E2" w:rsidRDefault="00B85A51" w:rsidP="00B85A51">
            <w:pPr>
              <w:jc w:val="center"/>
            </w:pPr>
            <w:r w:rsidRPr="002418E2">
              <w:t>40,00</w:t>
            </w:r>
          </w:p>
        </w:tc>
        <w:tc>
          <w:tcPr>
            <w:tcW w:w="2551" w:type="dxa"/>
            <w:gridSpan w:val="2"/>
            <w:tcBorders>
              <w:top w:val="nil"/>
              <w:left w:val="nil"/>
              <w:bottom w:val="single" w:sz="4" w:space="0" w:color="auto"/>
              <w:right w:val="single" w:sz="4" w:space="0" w:color="auto"/>
            </w:tcBorders>
            <w:shd w:val="clear" w:color="000000" w:fill="FFFFFF"/>
            <w:vAlign w:val="center"/>
          </w:tcPr>
          <w:p w:rsidR="00B85A51" w:rsidRPr="002418E2" w:rsidRDefault="00B85A51" w:rsidP="00B85A51">
            <w:r w:rsidRPr="002418E2">
              <w:rPr>
                <w:b/>
                <w:sz w:val="23"/>
                <w:szCs w:val="23"/>
              </w:rPr>
              <w:t xml:space="preserve">Такса за семейни гробни места (2 броя) за 10 години  </w:t>
            </w:r>
          </w:p>
        </w:tc>
        <w:tc>
          <w:tcPr>
            <w:tcW w:w="1579" w:type="dxa"/>
            <w:tcBorders>
              <w:top w:val="nil"/>
              <w:left w:val="nil"/>
              <w:bottom w:val="single" w:sz="4" w:space="0" w:color="auto"/>
              <w:right w:val="single" w:sz="4" w:space="0" w:color="auto"/>
            </w:tcBorders>
            <w:shd w:val="clear" w:color="000000" w:fill="FFFFFF"/>
            <w:vAlign w:val="center"/>
            <w:hideMark/>
          </w:tcPr>
          <w:p w:rsidR="00B85A51" w:rsidRPr="002418E2" w:rsidRDefault="00B85A51" w:rsidP="00457BB9">
            <w:pPr>
              <w:jc w:val="center"/>
            </w:pP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B33D8C" w:rsidRDefault="00B85A51" w:rsidP="004A5B63">
            <w:pPr>
              <w:jc w:val="center"/>
              <w:rPr>
                <w:color w:val="FF0000"/>
              </w:rPr>
            </w:pPr>
            <w:r w:rsidRPr="00B33D8C">
              <w:rPr>
                <w:color w:val="FF0000"/>
              </w:rPr>
              <w:t> </w:t>
            </w:r>
          </w:p>
        </w:tc>
        <w:tc>
          <w:tcPr>
            <w:tcW w:w="3720" w:type="dxa"/>
            <w:tcBorders>
              <w:top w:val="nil"/>
              <w:left w:val="nil"/>
              <w:bottom w:val="single" w:sz="4" w:space="0" w:color="auto"/>
              <w:right w:val="single" w:sz="4" w:space="0" w:color="auto"/>
            </w:tcBorders>
            <w:shd w:val="clear" w:color="000000" w:fill="FFFFFF"/>
            <w:vAlign w:val="center"/>
            <w:hideMark/>
          </w:tcPr>
          <w:p w:rsidR="00B85A51" w:rsidRPr="002418E2" w:rsidRDefault="00B85A51" w:rsidP="00457BB9">
            <w:pPr>
              <w:ind w:firstLineChars="500" w:firstLine="1200"/>
            </w:pPr>
            <w:r w:rsidRPr="002418E2">
              <w:t>-          ІІ-ра зона</w:t>
            </w:r>
          </w:p>
        </w:tc>
        <w:tc>
          <w:tcPr>
            <w:tcW w:w="958" w:type="dxa"/>
            <w:tcBorders>
              <w:top w:val="nil"/>
              <w:left w:val="nil"/>
              <w:bottom w:val="single" w:sz="4" w:space="0" w:color="auto"/>
              <w:right w:val="single" w:sz="4" w:space="0" w:color="auto"/>
            </w:tcBorders>
            <w:shd w:val="clear" w:color="000000" w:fill="FFFFFF"/>
            <w:vAlign w:val="center"/>
          </w:tcPr>
          <w:p w:rsidR="00B85A51" w:rsidRPr="002418E2" w:rsidRDefault="00B85A51" w:rsidP="00B85A51">
            <w:pPr>
              <w:jc w:val="center"/>
            </w:pPr>
            <w:r w:rsidRPr="002418E2">
              <w:t>35,00</w:t>
            </w:r>
          </w:p>
        </w:tc>
        <w:tc>
          <w:tcPr>
            <w:tcW w:w="2551" w:type="dxa"/>
            <w:gridSpan w:val="2"/>
            <w:tcBorders>
              <w:top w:val="nil"/>
              <w:left w:val="nil"/>
              <w:bottom w:val="single" w:sz="4" w:space="0" w:color="auto"/>
              <w:right w:val="single" w:sz="4" w:space="0" w:color="auto"/>
            </w:tcBorders>
            <w:shd w:val="clear" w:color="000000" w:fill="FFFFFF"/>
            <w:vAlign w:val="center"/>
          </w:tcPr>
          <w:p w:rsidR="00B85A51" w:rsidRPr="002418E2" w:rsidRDefault="00B85A51" w:rsidP="00B85A51">
            <w:r w:rsidRPr="002418E2">
              <w:t>Централен гробищен парк</w:t>
            </w:r>
          </w:p>
        </w:tc>
        <w:tc>
          <w:tcPr>
            <w:tcW w:w="1579" w:type="dxa"/>
            <w:tcBorders>
              <w:top w:val="nil"/>
              <w:left w:val="nil"/>
              <w:bottom w:val="single" w:sz="4" w:space="0" w:color="auto"/>
              <w:right w:val="single" w:sz="4" w:space="0" w:color="auto"/>
            </w:tcBorders>
            <w:shd w:val="clear" w:color="000000" w:fill="FFFFFF"/>
            <w:vAlign w:val="center"/>
            <w:hideMark/>
          </w:tcPr>
          <w:p w:rsidR="00B85A51" w:rsidRPr="002418E2" w:rsidRDefault="00B85A51" w:rsidP="00457BB9">
            <w:pPr>
              <w:jc w:val="center"/>
            </w:pPr>
            <w:r w:rsidRPr="002418E2">
              <w:t>50,00</w:t>
            </w: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B33D8C" w:rsidRDefault="00B85A51" w:rsidP="004A5B63">
            <w:pPr>
              <w:jc w:val="center"/>
              <w:rPr>
                <w:color w:val="FF0000"/>
              </w:rPr>
            </w:pPr>
            <w:r w:rsidRPr="00B33D8C">
              <w:rPr>
                <w:color w:val="FF0000"/>
              </w:rPr>
              <w:t> </w:t>
            </w:r>
          </w:p>
        </w:tc>
        <w:tc>
          <w:tcPr>
            <w:tcW w:w="3720" w:type="dxa"/>
            <w:tcBorders>
              <w:top w:val="nil"/>
              <w:left w:val="nil"/>
              <w:bottom w:val="single" w:sz="4" w:space="0" w:color="auto"/>
              <w:right w:val="single" w:sz="4" w:space="0" w:color="auto"/>
            </w:tcBorders>
            <w:shd w:val="clear" w:color="000000" w:fill="FFFFFF"/>
            <w:vAlign w:val="center"/>
            <w:hideMark/>
          </w:tcPr>
          <w:p w:rsidR="00B85A51" w:rsidRPr="002418E2" w:rsidRDefault="00B85A51" w:rsidP="00457BB9">
            <w:pPr>
              <w:ind w:firstLineChars="500" w:firstLine="1200"/>
            </w:pPr>
            <w:r w:rsidRPr="002418E2">
              <w:t>-          ІІІ-та зона</w:t>
            </w:r>
          </w:p>
        </w:tc>
        <w:tc>
          <w:tcPr>
            <w:tcW w:w="958" w:type="dxa"/>
            <w:tcBorders>
              <w:top w:val="nil"/>
              <w:left w:val="nil"/>
              <w:bottom w:val="single" w:sz="4" w:space="0" w:color="auto"/>
              <w:right w:val="single" w:sz="4" w:space="0" w:color="auto"/>
            </w:tcBorders>
            <w:shd w:val="clear" w:color="000000" w:fill="FFFFFF"/>
            <w:vAlign w:val="center"/>
          </w:tcPr>
          <w:p w:rsidR="00B85A51" w:rsidRPr="002418E2" w:rsidRDefault="00B85A51" w:rsidP="00B85A51">
            <w:pPr>
              <w:jc w:val="center"/>
            </w:pPr>
            <w:r w:rsidRPr="002418E2">
              <w:t>30,00</w:t>
            </w:r>
          </w:p>
        </w:tc>
        <w:tc>
          <w:tcPr>
            <w:tcW w:w="2551" w:type="dxa"/>
            <w:gridSpan w:val="2"/>
            <w:tcBorders>
              <w:top w:val="nil"/>
              <w:left w:val="nil"/>
              <w:bottom w:val="single" w:sz="4" w:space="0" w:color="auto"/>
              <w:right w:val="single" w:sz="4" w:space="0" w:color="auto"/>
            </w:tcBorders>
            <w:shd w:val="clear" w:color="000000" w:fill="FFFFFF"/>
            <w:vAlign w:val="center"/>
          </w:tcPr>
          <w:p w:rsidR="00B85A51" w:rsidRPr="002418E2" w:rsidRDefault="00B85A51" w:rsidP="00B85A51">
            <w:r w:rsidRPr="002418E2">
              <w:t>За гробища в кварталите на гр. Лом</w:t>
            </w:r>
          </w:p>
        </w:tc>
        <w:tc>
          <w:tcPr>
            <w:tcW w:w="1579" w:type="dxa"/>
            <w:tcBorders>
              <w:top w:val="nil"/>
              <w:left w:val="nil"/>
              <w:bottom w:val="single" w:sz="4" w:space="0" w:color="auto"/>
              <w:right w:val="single" w:sz="4" w:space="0" w:color="auto"/>
            </w:tcBorders>
            <w:shd w:val="clear" w:color="000000" w:fill="FFFFFF"/>
            <w:vAlign w:val="center"/>
            <w:hideMark/>
          </w:tcPr>
          <w:p w:rsidR="00B85A51" w:rsidRPr="002418E2" w:rsidRDefault="00B85A51" w:rsidP="00457BB9">
            <w:pPr>
              <w:jc w:val="center"/>
            </w:pPr>
            <w:r w:rsidRPr="002418E2">
              <w:t>45,00</w:t>
            </w: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B33D8C" w:rsidRDefault="00B85A51" w:rsidP="004A5B63">
            <w:pPr>
              <w:jc w:val="center"/>
              <w:rPr>
                <w:color w:val="FF0000"/>
              </w:rPr>
            </w:pPr>
            <w:r w:rsidRPr="00B33D8C">
              <w:rPr>
                <w:color w:val="FF0000"/>
              </w:rPr>
              <w:t> </w:t>
            </w:r>
          </w:p>
        </w:tc>
        <w:tc>
          <w:tcPr>
            <w:tcW w:w="8808" w:type="dxa"/>
            <w:gridSpan w:val="5"/>
            <w:tcBorders>
              <w:top w:val="nil"/>
              <w:left w:val="nil"/>
              <w:bottom w:val="single" w:sz="4" w:space="0" w:color="auto"/>
              <w:right w:val="single" w:sz="4" w:space="0" w:color="auto"/>
            </w:tcBorders>
            <w:shd w:val="clear" w:color="000000" w:fill="FFFFFF"/>
            <w:vAlign w:val="center"/>
            <w:hideMark/>
          </w:tcPr>
          <w:p w:rsidR="00B85A51" w:rsidRPr="002418E2" w:rsidRDefault="00B85A51" w:rsidP="00457BB9">
            <w:r w:rsidRPr="002418E2">
              <w:t>За 10 години семейни гробни места</w:t>
            </w:r>
          </w:p>
          <w:p w:rsidR="00B85A51" w:rsidRPr="002418E2" w:rsidRDefault="00B85A51" w:rsidP="00457BB9">
            <w:pPr>
              <w:jc w:val="center"/>
            </w:pPr>
            <w:r w:rsidRPr="002418E2">
              <w:t> </w:t>
            </w: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B85A51" w:rsidRDefault="00B85A51" w:rsidP="004A5B63">
            <w:pPr>
              <w:jc w:val="center"/>
            </w:pPr>
            <w:r w:rsidRPr="00B85A51">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85A51" w:rsidRPr="00B85A51" w:rsidRDefault="00B85A51" w:rsidP="00B85A51">
            <w:r w:rsidRPr="00B85A51">
              <w:t>-          І-ва зона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85A51" w:rsidRPr="00B85A51" w:rsidRDefault="00B85A51" w:rsidP="00457BB9">
            <w:pPr>
              <w:jc w:val="center"/>
            </w:pPr>
            <w:r w:rsidRPr="00B85A51">
              <w:t>50,00</w:t>
            </w: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B85A51" w:rsidRDefault="00B85A51" w:rsidP="004A5B63">
            <w:pPr>
              <w:jc w:val="center"/>
            </w:pPr>
            <w:r w:rsidRPr="00B85A51">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85A51" w:rsidRPr="00B85A51" w:rsidRDefault="00B85A51" w:rsidP="00B85A51">
            <w:r w:rsidRPr="00B85A51">
              <w:t>-          ІІ-ра зона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85A51" w:rsidRPr="00B85A51" w:rsidRDefault="00B85A51" w:rsidP="00457BB9">
            <w:pPr>
              <w:jc w:val="center"/>
            </w:pPr>
            <w:r w:rsidRPr="00B85A51">
              <w:t>45,00</w:t>
            </w:r>
          </w:p>
        </w:tc>
      </w:tr>
      <w:tr w:rsidR="00B85A51" w:rsidRPr="00457BB9" w:rsidTr="00B85A5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B85A51" w:rsidRPr="00B85A51" w:rsidRDefault="00B85A51" w:rsidP="004A5B63">
            <w:pPr>
              <w:jc w:val="center"/>
            </w:pPr>
            <w:r w:rsidRPr="00B85A51">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B85A51" w:rsidRPr="00B85A51" w:rsidRDefault="00B85A51" w:rsidP="00B85A51">
            <w:r w:rsidRPr="00B85A51">
              <w:t>-          ІІІ-та зона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B85A51" w:rsidRPr="00B85A51" w:rsidRDefault="00B85A51" w:rsidP="00457BB9">
            <w:pPr>
              <w:jc w:val="center"/>
            </w:pPr>
            <w:r w:rsidRPr="00B85A51">
              <w:t>40,00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85A51" w:rsidRDefault="00037E20" w:rsidP="004A5B63">
            <w:pPr>
              <w:jc w:val="center"/>
            </w:pPr>
            <w:r w:rsidRPr="00B85A51">
              <w:t> </w:t>
            </w:r>
          </w:p>
        </w:tc>
        <w:tc>
          <w:tcPr>
            <w:tcW w:w="6568" w:type="dxa"/>
            <w:gridSpan w:val="3"/>
            <w:tcBorders>
              <w:top w:val="nil"/>
              <w:left w:val="nil"/>
              <w:bottom w:val="single" w:sz="4" w:space="0" w:color="auto"/>
              <w:right w:val="single" w:sz="4" w:space="0" w:color="auto"/>
            </w:tcBorders>
            <w:shd w:val="clear" w:color="000000" w:fill="FFFFFF"/>
            <w:vAlign w:val="bottom"/>
            <w:hideMark/>
          </w:tcPr>
          <w:p w:rsidR="00037E20" w:rsidRPr="00B85A51" w:rsidRDefault="00037E20" w:rsidP="00457BB9">
            <w:pPr>
              <w:rPr>
                <w:b/>
                <w:bCs/>
              </w:rPr>
            </w:pPr>
            <w:r w:rsidRPr="00B85A51">
              <w:rPr>
                <w:b/>
                <w:bCs/>
              </w:rPr>
              <w:t>Гробище кв. "Боруна" - ІІ-ра зона</w:t>
            </w:r>
          </w:p>
        </w:tc>
        <w:tc>
          <w:tcPr>
            <w:tcW w:w="2240" w:type="dxa"/>
            <w:gridSpan w:val="2"/>
            <w:tcBorders>
              <w:top w:val="nil"/>
              <w:left w:val="nil"/>
              <w:bottom w:val="single" w:sz="4" w:space="0" w:color="auto"/>
              <w:right w:val="single" w:sz="4" w:space="0" w:color="auto"/>
            </w:tcBorders>
            <w:shd w:val="clear" w:color="000000" w:fill="FFFFFF"/>
            <w:vAlign w:val="bottom"/>
            <w:hideMark/>
          </w:tcPr>
          <w:p w:rsidR="00037E20" w:rsidRPr="00B85A51" w:rsidRDefault="00037E20" w:rsidP="00457BB9">
            <w:pPr>
              <w:jc w:val="center"/>
            </w:pPr>
            <w:r w:rsidRPr="00B85A51">
              <w:t> </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85A51" w:rsidRDefault="00037E20" w:rsidP="004A5B63">
            <w:pPr>
              <w:jc w:val="center"/>
            </w:pPr>
            <w:r w:rsidRPr="00B85A51">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B85A51" w:rsidRDefault="00037E20" w:rsidP="00457BB9">
            <w:r w:rsidRPr="00B85A51">
              <w:t xml:space="preserve">До 10 години </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B85A51" w:rsidRDefault="00037E20" w:rsidP="00457BB9">
            <w:pPr>
              <w:jc w:val="center"/>
            </w:pPr>
            <w:r w:rsidRPr="00B85A51">
              <w:t>35,00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B33D8C" w:rsidRDefault="00037E20" w:rsidP="004A5B63">
            <w:pPr>
              <w:jc w:val="center"/>
              <w:rPr>
                <w:color w:val="FF0000"/>
              </w:rP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За 10 години семейн</w:t>
            </w:r>
            <w:bookmarkStart w:id="8" w:name="_GoBack"/>
            <w:bookmarkEnd w:id="8"/>
            <w:r w:rsidRPr="00457BB9">
              <w:rPr>
                <w:color w:val="000000"/>
              </w:rPr>
              <w:t>и гробни места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45</w:t>
            </w:r>
            <w:r>
              <w:rPr>
                <w:color w:val="000000"/>
              </w:rPr>
              <w:t>,00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147 </w:t>
            </w:r>
          </w:p>
        </w:tc>
        <w:tc>
          <w:tcPr>
            <w:tcW w:w="6568" w:type="dxa"/>
            <w:gridSpan w:val="3"/>
            <w:tcBorders>
              <w:top w:val="nil"/>
              <w:left w:val="nil"/>
              <w:bottom w:val="single" w:sz="4" w:space="0" w:color="auto"/>
              <w:right w:val="single" w:sz="4" w:space="0" w:color="auto"/>
            </w:tcBorders>
            <w:shd w:val="clear" w:color="000000" w:fill="FFFFFF"/>
            <w:vAlign w:val="bottom"/>
            <w:hideMark/>
          </w:tcPr>
          <w:p w:rsidR="00037E20" w:rsidRPr="00457BB9" w:rsidRDefault="00037E20" w:rsidP="00457BB9">
            <w:pPr>
              <w:rPr>
                <w:b/>
                <w:bCs/>
              </w:rPr>
            </w:pPr>
            <w:r w:rsidRPr="00457BB9">
              <w:rPr>
                <w:b/>
                <w:bCs/>
              </w:rPr>
              <w:t>Други такси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r w:rsidRPr="00457BB9">
              <w:t> </w:t>
            </w:r>
          </w:p>
        </w:tc>
      </w:tr>
      <w:tr w:rsidR="00037E20"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Издаване на заверен препис-извлечение от решения, протоколи, заверен препис от заповеди на страница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1</w:t>
            </w:r>
            <w:r>
              <w:rPr>
                <w:color w:val="000000"/>
              </w:rPr>
              <w:t>,00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Удостоверения от общ характер</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2</w:t>
            </w:r>
            <w:r>
              <w:rPr>
                <w:color w:val="000000"/>
              </w:rPr>
              <w:t>,00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BB6D9E">
            <w:pPr>
              <w:rPr>
                <w:color w:val="000000"/>
              </w:rPr>
            </w:pPr>
            <w:r w:rsidRPr="00457BB9">
              <w:rPr>
                <w:color w:val="000000"/>
              </w:rPr>
              <w:t xml:space="preserve">Копирни услуги </w:t>
            </w:r>
            <w:r>
              <w:rPr>
                <w:color w:val="000000"/>
              </w:rPr>
              <w:t xml:space="preserve">- </w:t>
            </w:r>
            <w:r w:rsidRPr="00457BB9">
              <w:rPr>
                <w:color w:val="000000"/>
              </w:rPr>
              <w:t xml:space="preserve"> за 1 страница: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r w:rsidRPr="00457BB9">
              <w:t> </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0"/>
              <w:rPr>
                <w:color w:val="000000"/>
              </w:rPr>
            </w:pPr>
            <w:r w:rsidRPr="00BB6D9E">
              <w:rPr>
                <w:color w:val="000000"/>
              </w:rPr>
              <w:t>формат А4 черно-бяло</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0,10</w:t>
            </w:r>
          </w:p>
        </w:tc>
      </w:tr>
      <w:tr w:rsidR="00037E20" w:rsidRPr="00457BB9" w:rsidTr="00C7732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p>
        </w:tc>
        <w:tc>
          <w:tcPr>
            <w:tcW w:w="6568" w:type="dxa"/>
            <w:gridSpan w:val="3"/>
            <w:tcBorders>
              <w:top w:val="nil"/>
              <w:left w:val="nil"/>
              <w:bottom w:val="single" w:sz="4" w:space="0" w:color="auto"/>
              <w:right w:val="single" w:sz="4" w:space="0" w:color="auto"/>
            </w:tcBorders>
            <w:shd w:val="clear" w:color="000000" w:fill="FFFFFF"/>
            <w:vAlign w:val="center"/>
          </w:tcPr>
          <w:p w:rsidR="00037E20" w:rsidRPr="00457BB9" w:rsidRDefault="00037E20" w:rsidP="00457BB9">
            <w:pPr>
              <w:ind w:firstLineChars="500" w:firstLine="1200"/>
              <w:rPr>
                <w:color w:val="000000"/>
              </w:rPr>
            </w:pPr>
            <w:r w:rsidRPr="00BB6D9E">
              <w:rPr>
                <w:color w:val="000000"/>
              </w:rPr>
              <w:t>формат А4 -цветно</w:t>
            </w:r>
          </w:p>
        </w:tc>
        <w:tc>
          <w:tcPr>
            <w:tcW w:w="2240" w:type="dxa"/>
            <w:gridSpan w:val="2"/>
            <w:tcBorders>
              <w:top w:val="nil"/>
              <w:left w:val="nil"/>
              <w:bottom w:val="single" w:sz="4" w:space="0" w:color="auto"/>
              <w:right w:val="single" w:sz="4" w:space="0" w:color="auto"/>
            </w:tcBorders>
            <w:shd w:val="clear" w:color="000000" w:fill="FFFFFF"/>
            <w:vAlign w:val="center"/>
          </w:tcPr>
          <w:p w:rsidR="00037E20" w:rsidRPr="00457BB9" w:rsidRDefault="00037E20" w:rsidP="00457BB9">
            <w:pPr>
              <w:jc w:val="center"/>
              <w:rPr>
                <w:color w:val="000000"/>
              </w:rPr>
            </w:pPr>
            <w:r>
              <w:rPr>
                <w:color w:val="000000"/>
              </w:rPr>
              <w:t>0,80</w:t>
            </w:r>
          </w:p>
        </w:tc>
      </w:tr>
      <w:tr w:rsidR="00037E20" w:rsidRPr="00457BB9" w:rsidTr="00C77321">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tcPr>
          <w:p w:rsidR="00037E20" w:rsidRPr="00457BB9" w:rsidRDefault="00037E20" w:rsidP="00457BB9">
            <w:pPr>
              <w:ind w:firstLineChars="500" w:firstLine="1200"/>
              <w:rPr>
                <w:color w:val="000000"/>
              </w:rPr>
            </w:pPr>
            <w:r w:rsidRPr="00BB6D9E">
              <w:rPr>
                <w:color w:val="000000"/>
              </w:rPr>
              <w:t>формат А3 черно-бяло</w:t>
            </w:r>
          </w:p>
        </w:tc>
        <w:tc>
          <w:tcPr>
            <w:tcW w:w="2240" w:type="dxa"/>
            <w:gridSpan w:val="2"/>
            <w:tcBorders>
              <w:top w:val="nil"/>
              <w:left w:val="nil"/>
              <w:bottom w:val="single" w:sz="4" w:space="0" w:color="auto"/>
              <w:right w:val="single" w:sz="4" w:space="0" w:color="auto"/>
            </w:tcBorders>
            <w:shd w:val="clear" w:color="000000" w:fill="FFFFFF"/>
            <w:vAlign w:val="center"/>
          </w:tcPr>
          <w:p w:rsidR="00037E20" w:rsidRPr="00457BB9" w:rsidRDefault="00037E20" w:rsidP="00457BB9">
            <w:pPr>
              <w:jc w:val="center"/>
              <w:rPr>
                <w:color w:val="000000"/>
              </w:rPr>
            </w:pPr>
            <w:r>
              <w:rPr>
                <w:color w:val="000000"/>
              </w:rPr>
              <w:t>0,20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ind w:firstLineChars="500" w:firstLine="1200"/>
              <w:rPr>
                <w:color w:val="000000"/>
              </w:rPr>
            </w:pPr>
            <w:r w:rsidRPr="00BB6D9E">
              <w:rPr>
                <w:color w:val="000000"/>
              </w:rPr>
              <w:t>формат А3 - цветно</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Pr>
                <w:color w:val="000000"/>
              </w:rPr>
              <w:t>1,00</w:t>
            </w:r>
          </w:p>
        </w:tc>
      </w:tr>
      <w:tr w:rsidR="00037E20"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r>
              <w:t>148</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b/>
                <w:bCs/>
              </w:rPr>
            </w:pPr>
            <w:r w:rsidRPr="00457BB9">
              <w:rPr>
                <w:b/>
                <w:bCs/>
              </w:rPr>
              <w:t>Такса за ползване на радиоточка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pPr>
            <w:r w:rsidRPr="00457BB9">
              <w:t>ЦЕНА в лева БЕЗ ДДС</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b/>
                <w:bCs/>
                <w:i/>
                <w:iCs/>
                <w:color w:val="000000"/>
              </w:rPr>
            </w:pPr>
            <w:r w:rsidRPr="00457BB9">
              <w:rPr>
                <w:b/>
                <w:bCs/>
                <w:i/>
                <w:iCs/>
                <w:color w:val="000000"/>
              </w:rPr>
              <w:t>Такса радиоточки за граждани</w:t>
            </w:r>
          </w:p>
        </w:tc>
        <w:tc>
          <w:tcPr>
            <w:tcW w:w="2240" w:type="dxa"/>
            <w:gridSpan w:val="2"/>
            <w:tcBorders>
              <w:top w:val="nil"/>
              <w:left w:val="nil"/>
              <w:bottom w:val="single" w:sz="4" w:space="0" w:color="auto"/>
              <w:right w:val="single" w:sz="4" w:space="0" w:color="auto"/>
            </w:tcBorders>
            <w:shd w:val="clear" w:color="000000" w:fill="FFFFFF"/>
            <w:vAlign w:val="bottom"/>
            <w:hideMark/>
          </w:tcPr>
          <w:p w:rsidR="00037E20" w:rsidRPr="00457BB9" w:rsidRDefault="00037E20" w:rsidP="00457BB9">
            <w:pPr>
              <w:jc w:val="center"/>
            </w:pPr>
            <w:r w:rsidRPr="00457BB9">
              <w:t> </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За откриване или преместване на радиоточка</w:t>
            </w:r>
          </w:p>
        </w:tc>
        <w:tc>
          <w:tcPr>
            <w:tcW w:w="2240" w:type="dxa"/>
            <w:gridSpan w:val="2"/>
            <w:tcBorders>
              <w:top w:val="nil"/>
              <w:left w:val="nil"/>
              <w:bottom w:val="single" w:sz="4" w:space="0" w:color="auto"/>
              <w:right w:val="single" w:sz="4" w:space="0" w:color="auto"/>
            </w:tcBorders>
            <w:shd w:val="clear" w:color="000000" w:fill="FFFFFF"/>
            <w:vAlign w:val="bottom"/>
            <w:hideMark/>
          </w:tcPr>
          <w:p w:rsidR="00037E20" w:rsidRPr="00457BB9" w:rsidRDefault="00037E20" w:rsidP="00457BB9">
            <w:pPr>
              <w:jc w:val="center"/>
            </w:pPr>
            <w:r w:rsidRPr="00457BB9">
              <w:t>10</w:t>
            </w:r>
            <w:r>
              <w:t>,00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Годишна такса</w:t>
            </w:r>
          </w:p>
        </w:tc>
        <w:tc>
          <w:tcPr>
            <w:tcW w:w="2240" w:type="dxa"/>
            <w:gridSpan w:val="2"/>
            <w:tcBorders>
              <w:top w:val="nil"/>
              <w:left w:val="nil"/>
              <w:bottom w:val="single" w:sz="4" w:space="0" w:color="auto"/>
              <w:right w:val="single" w:sz="4" w:space="0" w:color="auto"/>
            </w:tcBorders>
            <w:shd w:val="clear" w:color="000000" w:fill="FFFFFF"/>
            <w:vAlign w:val="bottom"/>
            <w:hideMark/>
          </w:tcPr>
          <w:p w:rsidR="00037E20" w:rsidRPr="00457BB9" w:rsidRDefault="00037E20" w:rsidP="00457BB9">
            <w:pPr>
              <w:jc w:val="center"/>
            </w:pPr>
            <w:r w:rsidRPr="00457BB9">
              <w:t>6</w:t>
            </w:r>
            <w:r>
              <w:t>,00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Месечна такса</w:t>
            </w:r>
          </w:p>
        </w:tc>
        <w:tc>
          <w:tcPr>
            <w:tcW w:w="2240" w:type="dxa"/>
            <w:gridSpan w:val="2"/>
            <w:tcBorders>
              <w:top w:val="nil"/>
              <w:left w:val="nil"/>
              <w:bottom w:val="single" w:sz="4" w:space="0" w:color="auto"/>
              <w:right w:val="single" w:sz="4" w:space="0" w:color="auto"/>
            </w:tcBorders>
            <w:shd w:val="clear" w:color="000000" w:fill="FFFFFF"/>
            <w:vAlign w:val="bottom"/>
            <w:hideMark/>
          </w:tcPr>
          <w:p w:rsidR="00037E20" w:rsidRPr="00457BB9" w:rsidRDefault="00037E20" w:rsidP="00457BB9">
            <w:pPr>
              <w:jc w:val="center"/>
            </w:pPr>
            <w:r w:rsidRPr="00457BB9">
              <w:t>0.50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b/>
                <w:bCs/>
                <w:i/>
                <w:iCs/>
                <w:color w:val="000000"/>
              </w:rPr>
            </w:pPr>
            <w:r w:rsidRPr="00457BB9">
              <w:rPr>
                <w:b/>
                <w:bCs/>
                <w:i/>
                <w:iCs/>
                <w:color w:val="000000"/>
              </w:rPr>
              <w:t>Такса радиоточки за фирми</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r w:rsidRPr="00457BB9">
              <w:t> </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За откриване или преместване на радиоточка</w:t>
            </w:r>
          </w:p>
        </w:tc>
        <w:tc>
          <w:tcPr>
            <w:tcW w:w="2240" w:type="dxa"/>
            <w:gridSpan w:val="2"/>
            <w:tcBorders>
              <w:top w:val="nil"/>
              <w:left w:val="nil"/>
              <w:bottom w:val="single" w:sz="4" w:space="0" w:color="auto"/>
              <w:right w:val="single" w:sz="4" w:space="0" w:color="auto"/>
            </w:tcBorders>
            <w:shd w:val="clear" w:color="000000" w:fill="FFFFFF"/>
            <w:vAlign w:val="bottom"/>
            <w:hideMark/>
          </w:tcPr>
          <w:p w:rsidR="00037E20" w:rsidRPr="00457BB9" w:rsidRDefault="00037E20" w:rsidP="00457BB9">
            <w:pPr>
              <w:jc w:val="center"/>
            </w:pPr>
            <w:r w:rsidRPr="00457BB9">
              <w:t>12</w:t>
            </w:r>
            <w:r>
              <w:t>,00</w:t>
            </w:r>
          </w:p>
        </w:tc>
      </w:tr>
      <w:tr w:rsidR="00037E20" w:rsidRPr="00457BB9" w:rsidTr="00B33D8C">
        <w:trPr>
          <w:trHeight w:val="3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lastRenderedPageBreak/>
              <w:t> </w:t>
            </w:r>
          </w:p>
        </w:tc>
        <w:tc>
          <w:tcPr>
            <w:tcW w:w="6568" w:type="dxa"/>
            <w:gridSpan w:val="3"/>
            <w:tcBorders>
              <w:top w:val="single" w:sz="4" w:space="0" w:color="auto"/>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Годишна такса</w:t>
            </w:r>
          </w:p>
        </w:tc>
        <w:tc>
          <w:tcPr>
            <w:tcW w:w="2240" w:type="dxa"/>
            <w:gridSpan w:val="2"/>
            <w:tcBorders>
              <w:top w:val="single" w:sz="4" w:space="0" w:color="auto"/>
              <w:left w:val="nil"/>
              <w:bottom w:val="single" w:sz="4" w:space="0" w:color="auto"/>
              <w:right w:val="single" w:sz="4" w:space="0" w:color="auto"/>
            </w:tcBorders>
            <w:shd w:val="clear" w:color="000000" w:fill="FFFFFF"/>
            <w:vAlign w:val="bottom"/>
            <w:hideMark/>
          </w:tcPr>
          <w:p w:rsidR="00037E20" w:rsidRPr="00457BB9" w:rsidRDefault="00037E20" w:rsidP="00457BB9">
            <w:pPr>
              <w:jc w:val="center"/>
            </w:pPr>
            <w:r w:rsidRPr="00457BB9">
              <w:t>12</w:t>
            </w:r>
            <w:r>
              <w:t>,00</w:t>
            </w:r>
          </w:p>
        </w:tc>
      </w:tr>
      <w:tr w:rsidR="00037E20" w:rsidRPr="00457BB9" w:rsidTr="00B33D8C">
        <w:trPr>
          <w:trHeight w:val="3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single" w:sz="4" w:space="0" w:color="auto"/>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Месечна такса</w:t>
            </w:r>
          </w:p>
        </w:tc>
        <w:tc>
          <w:tcPr>
            <w:tcW w:w="2240" w:type="dxa"/>
            <w:gridSpan w:val="2"/>
            <w:tcBorders>
              <w:top w:val="single" w:sz="4" w:space="0" w:color="auto"/>
              <w:left w:val="nil"/>
              <w:bottom w:val="single" w:sz="4" w:space="0" w:color="auto"/>
              <w:right w:val="single" w:sz="4" w:space="0" w:color="auto"/>
            </w:tcBorders>
            <w:shd w:val="clear" w:color="000000" w:fill="FFFFFF"/>
            <w:vAlign w:val="bottom"/>
            <w:hideMark/>
          </w:tcPr>
          <w:p w:rsidR="00037E20" w:rsidRPr="00457BB9" w:rsidRDefault="00037E20" w:rsidP="00457BB9">
            <w:pPr>
              <w:jc w:val="center"/>
            </w:pPr>
            <w:r w:rsidRPr="00457BB9">
              <w:t>1</w:t>
            </w:r>
            <w:r>
              <w:t>,00</w:t>
            </w:r>
          </w:p>
        </w:tc>
      </w:tr>
      <w:tr w:rsidR="00037E20" w:rsidRPr="00457BB9" w:rsidTr="00B33D8C">
        <w:trPr>
          <w:trHeight w:val="36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b/>
                <w:bCs/>
                <w:i/>
                <w:iCs/>
                <w:color w:val="000000"/>
              </w:rPr>
            </w:pPr>
            <w:r w:rsidRPr="00457BB9">
              <w:rPr>
                <w:b/>
                <w:bCs/>
                <w:i/>
                <w:iCs/>
                <w:color w:val="000000"/>
              </w:rPr>
              <w:t>Такса радиоточки за граждани и фирми:</w:t>
            </w:r>
          </w:p>
        </w:tc>
        <w:tc>
          <w:tcPr>
            <w:tcW w:w="2240" w:type="dxa"/>
            <w:gridSpan w:val="2"/>
            <w:tcBorders>
              <w:top w:val="nil"/>
              <w:left w:val="nil"/>
              <w:bottom w:val="single" w:sz="4" w:space="0" w:color="auto"/>
              <w:right w:val="single" w:sz="4" w:space="0" w:color="auto"/>
            </w:tcBorders>
            <w:shd w:val="clear" w:color="000000" w:fill="FFFFFF"/>
            <w:vAlign w:val="bottom"/>
            <w:hideMark/>
          </w:tcPr>
          <w:p w:rsidR="00037E20" w:rsidRPr="00457BB9" w:rsidRDefault="00037E20" w:rsidP="00457BB9">
            <w:r w:rsidRPr="00457BB9">
              <w:t> </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При преименуване на радиоточка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5,00</w:t>
            </w:r>
          </w:p>
        </w:tc>
      </w:tr>
      <w:tr w:rsidR="00037E20" w:rsidRPr="00457BB9" w:rsidTr="00B33D8C">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A5B63">
            <w:pPr>
              <w:jc w:val="center"/>
            </w:pPr>
            <w:r w:rsidRPr="00457BB9">
              <w:t> </w:t>
            </w: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За възстановяване на закрита поради не плащане или по желание на абоната радиоточка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3,00</w:t>
            </w:r>
          </w:p>
        </w:tc>
      </w:tr>
      <w:tr w:rsidR="00037E20" w:rsidRPr="00457BB9" w:rsidTr="00B33D8C">
        <w:trPr>
          <w:trHeight w:val="315"/>
        </w:trPr>
        <w:tc>
          <w:tcPr>
            <w:tcW w:w="866" w:type="dxa"/>
            <w:tcBorders>
              <w:top w:val="nil"/>
              <w:left w:val="single" w:sz="4" w:space="0" w:color="auto"/>
              <w:bottom w:val="single" w:sz="4" w:space="0" w:color="auto"/>
              <w:right w:val="single" w:sz="4" w:space="0" w:color="auto"/>
            </w:tcBorders>
            <w:shd w:val="clear" w:color="000000" w:fill="FFFFFF"/>
            <w:vAlign w:val="center"/>
          </w:tcPr>
          <w:p w:rsidR="00037E20" w:rsidRPr="00457BB9" w:rsidRDefault="00037E20" w:rsidP="00457BB9">
            <w:pPr>
              <w:jc w:val="center"/>
            </w:pPr>
          </w:p>
        </w:tc>
        <w:tc>
          <w:tcPr>
            <w:tcW w:w="6568" w:type="dxa"/>
            <w:gridSpan w:val="3"/>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rPr>
                <w:color w:val="000000"/>
              </w:rPr>
            </w:pPr>
            <w:r w:rsidRPr="00457BB9">
              <w:rPr>
                <w:color w:val="000000"/>
              </w:rPr>
              <w:t>За монтаж на допълнителен контакт за радиоточка</w:t>
            </w:r>
          </w:p>
        </w:tc>
        <w:tc>
          <w:tcPr>
            <w:tcW w:w="2240" w:type="dxa"/>
            <w:gridSpan w:val="2"/>
            <w:tcBorders>
              <w:top w:val="nil"/>
              <w:left w:val="nil"/>
              <w:bottom w:val="single" w:sz="4" w:space="0" w:color="auto"/>
              <w:right w:val="single" w:sz="4" w:space="0" w:color="auto"/>
            </w:tcBorders>
            <w:shd w:val="clear" w:color="000000" w:fill="FFFFFF"/>
            <w:vAlign w:val="center"/>
            <w:hideMark/>
          </w:tcPr>
          <w:p w:rsidR="00037E20" w:rsidRPr="00457BB9" w:rsidRDefault="00037E20" w:rsidP="00457BB9">
            <w:pPr>
              <w:jc w:val="center"/>
              <w:rPr>
                <w:color w:val="000000"/>
              </w:rPr>
            </w:pPr>
            <w:r w:rsidRPr="00457BB9">
              <w:rPr>
                <w:color w:val="000000"/>
              </w:rPr>
              <w:t>2,00</w:t>
            </w:r>
          </w:p>
        </w:tc>
      </w:tr>
    </w:tbl>
    <w:p w:rsidR="00457BB9" w:rsidRPr="00CA44C7" w:rsidRDefault="00457BB9" w:rsidP="008857F2">
      <w:pPr>
        <w:jc w:val="right"/>
      </w:pPr>
    </w:p>
    <w:p w:rsidR="008857F2" w:rsidRPr="00CA44C7" w:rsidRDefault="008857F2" w:rsidP="008857F2">
      <w:pPr>
        <w:jc w:val="right"/>
      </w:pPr>
      <w:r>
        <w:t>(нов доп. ОбС №</w:t>
      </w:r>
      <w:r w:rsidR="002A544A">
        <w:t xml:space="preserve"> </w:t>
      </w:r>
      <w:r w:rsidR="002A544A" w:rsidRPr="002A544A">
        <w:t>26 от 23.</w:t>
      </w:r>
      <w:r>
        <w:t>12.2015 г.)</w:t>
      </w:r>
    </w:p>
    <w:p w:rsidR="008857F2" w:rsidRPr="00CA44C7" w:rsidRDefault="008857F2" w:rsidP="008857F2">
      <w:pPr>
        <w:jc w:val="right"/>
      </w:pPr>
      <w:r>
        <w:t>Приложение 3</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3135"/>
        <w:gridCol w:w="450"/>
        <w:gridCol w:w="386"/>
        <w:gridCol w:w="769"/>
        <w:gridCol w:w="82"/>
        <w:gridCol w:w="8"/>
        <w:gridCol w:w="1976"/>
        <w:gridCol w:w="426"/>
        <w:gridCol w:w="133"/>
        <w:gridCol w:w="150"/>
        <w:gridCol w:w="789"/>
        <w:gridCol w:w="770"/>
      </w:tblGrid>
      <w:tr w:rsidR="004D7103" w:rsidRPr="008857F2" w:rsidTr="004D7103">
        <w:trPr>
          <w:trHeight w:val="645"/>
        </w:trPr>
        <w:tc>
          <w:tcPr>
            <w:tcW w:w="580" w:type="dxa"/>
            <w:shd w:val="clear" w:color="auto" w:fill="auto"/>
            <w:vAlign w:val="center"/>
            <w:hideMark/>
          </w:tcPr>
          <w:p w:rsidR="004D7103" w:rsidRPr="008857F2" w:rsidRDefault="004D7103" w:rsidP="008857F2">
            <w:pPr>
              <w:jc w:val="center"/>
            </w:pPr>
            <w:r w:rsidRPr="008857F2">
              <w:t>№</w:t>
            </w:r>
          </w:p>
        </w:tc>
        <w:tc>
          <w:tcPr>
            <w:tcW w:w="6806" w:type="dxa"/>
            <w:gridSpan w:val="7"/>
            <w:shd w:val="clear" w:color="auto" w:fill="auto"/>
            <w:vAlign w:val="center"/>
            <w:hideMark/>
          </w:tcPr>
          <w:p w:rsidR="004D7103" w:rsidRPr="008857F2" w:rsidRDefault="004D7103" w:rsidP="008857F2">
            <w:pPr>
              <w:jc w:val="center"/>
            </w:pPr>
            <w:r w:rsidRPr="008857F2">
              <w:t>Наименование на услугата</w:t>
            </w:r>
          </w:p>
        </w:tc>
        <w:tc>
          <w:tcPr>
            <w:tcW w:w="2268" w:type="dxa"/>
            <w:gridSpan w:val="5"/>
            <w:shd w:val="clear" w:color="auto" w:fill="auto"/>
            <w:vAlign w:val="center"/>
            <w:hideMark/>
          </w:tcPr>
          <w:p w:rsidR="004D7103" w:rsidRPr="008857F2" w:rsidRDefault="004D7103" w:rsidP="008857F2">
            <w:pPr>
              <w:jc w:val="center"/>
            </w:pPr>
            <w:r w:rsidRPr="008857F2">
              <w:t>ЦЕНА в лева</w:t>
            </w:r>
            <w:r>
              <w:t xml:space="preserve"> 2016</w:t>
            </w:r>
          </w:p>
        </w:tc>
      </w:tr>
      <w:tr w:rsidR="004D7103" w:rsidRPr="008857F2" w:rsidTr="004D7103">
        <w:trPr>
          <w:trHeight w:val="645"/>
        </w:trPr>
        <w:tc>
          <w:tcPr>
            <w:tcW w:w="580" w:type="dxa"/>
            <w:shd w:val="clear" w:color="auto" w:fill="auto"/>
            <w:vAlign w:val="center"/>
            <w:hideMark/>
          </w:tcPr>
          <w:p w:rsidR="004D7103" w:rsidRPr="008857F2" w:rsidRDefault="004D7103" w:rsidP="008857F2">
            <w:pPr>
              <w:jc w:val="center"/>
            </w:pPr>
            <w:r w:rsidRPr="008857F2">
              <w:t> </w:t>
            </w:r>
          </w:p>
        </w:tc>
        <w:tc>
          <w:tcPr>
            <w:tcW w:w="6806" w:type="dxa"/>
            <w:gridSpan w:val="7"/>
            <w:shd w:val="clear" w:color="auto" w:fill="auto"/>
            <w:vAlign w:val="center"/>
            <w:hideMark/>
          </w:tcPr>
          <w:p w:rsidR="004D7103" w:rsidRPr="008857F2" w:rsidRDefault="004D7103" w:rsidP="008857F2">
            <w:pPr>
              <w:jc w:val="center"/>
              <w:rPr>
                <w:b/>
                <w:bCs/>
              </w:rPr>
            </w:pPr>
            <w:r w:rsidRPr="008857F2">
              <w:rPr>
                <w:b/>
                <w:bCs/>
              </w:rPr>
              <w:t xml:space="preserve">Такса за ползване на поставяеми съоръжения  върху терени и в помещения предоставени на разпореждане на ОП "Пазар" </w:t>
            </w:r>
          </w:p>
        </w:tc>
        <w:tc>
          <w:tcPr>
            <w:tcW w:w="2268" w:type="dxa"/>
            <w:gridSpan w:val="5"/>
            <w:shd w:val="clear" w:color="auto" w:fill="auto"/>
            <w:vAlign w:val="center"/>
            <w:hideMark/>
          </w:tcPr>
          <w:p w:rsidR="004D7103" w:rsidRPr="008857F2" w:rsidRDefault="004D7103" w:rsidP="008857F2">
            <w:pPr>
              <w:jc w:val="center"/>
            </w:pPr>
            <w:r w:rsidRPr="008857F2">
              <w:t> </w:t>
            </w:r>
          </w:p>
        </w:tc>
      </w:tr>
      <w:tr w:rsidR="00B52BCC" w:rsidRPr="008857F2" w:rsidTr="00B85A51">
        <w:trPr>
          <w:trHeight w:val="315"/>
        </w:trPr>
        <w:tc>
          <w:tcPr>
            <w:tcW w:w="580" w:type="dxa"/>
            <w:shd w:val="clear" w:color="auto" w:fill="auto"/>
            <w:noWrap/>
            <w:vAlign w:val="center"/>
            <w:hideMark/>
          </w:tcPr>
          <w:p w:rsidR="00B52BCC" w:rsidRPr="008857F2" w:rsidRDefault="00B52BCC" w:rsidP="008857F2">
            <w:pPr>
              <w:jc w:val="center"/>
              <w:rPr>
                <w:b/>
                <w:bCs/>
                <w:color w:val="000000"/>
              </w:rPr>
            </w:pPr>
            <w:r w:rsidRPr="008857F2">
              <w:rPr>
                <w:b/>
                <w:bCs/>
                <w:color w:val="000000"/>
              </w:rPr>
              <w:t>1</w:t>
            </w:r>
          </w:p>
        </w:tc>
        <w:tc>
          <w:tcPr>
            <w:tcW w:w="9074" w:type="dxa"/>
            <w:gridSpan w:val="12"/>
            <w:shd w:val="clear" w:color="auto" w:fill="auto"/>
            <w:vAlign w:val="center"/>
            <w:hideMark/>
          </w:tcPr>
          <w:p w:rsidR="00B52BCC" w:rsidRPr="008857F2" w:rsidRDefault="00B52BCC" w:rsidP="008857F2">
            <w:pPr>
              <w:rPr>
                <w:b/>
                <w:bCs/>
                <w:color w:val="000000"/>
              </w:rPr>
            </w:pPr>
            <w:r w:rsidRPr="008857F2">
              <w:rPr>
                <w:b/>
                <w:bCs/>
                <w:color w:val="000000"/>
              </w:rPr>
              <w:t xml:space="preserve">За ползване на терен с цел търговия на открито, на м2: </w:t>
            </w:r>
          </w:p>
          <w:p w:rsidR="00B52BCC" w:rsidRPr="008857F2" w:rsidRDefault="00B52BCC" w:rsidP="008857F2">
            <w:pPr>
              <w:jc w:val="center"/>
              <w:rPr>
                <w:b/>
                <w:bCs/>
                <w:color w:val="000000"/>
              </w:rPr>
            </w:pPr>
            <w:r w:rsidRPr="008857F2">
              <w:rPr>
                <w:b/>
                <w:bCs/>
                <w:color w:val="000000"/>
              </w:rPr>
              <w:t> </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делничен 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2.60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50.00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3.00</w:t>
            </w:r>
          </w:p>
        </w:tc>
      </w:tr>
      <w:tr w:rsidR="00B52BCC" w:rsidRPr="008857F2" w:rsidTr="00B85A51">
        <w:trPr>
          <w:trHeight w:val="630"/>
        </w:trPr>
        <w:tc>
          <w:tcPr>
            <w:tcW w:w="580" w:type="dxa"/>
            <w:shd w:val="clear" w:color="auto" w:fill="auto"/>
            <w:noWrap/>
            <w:vAlign w:val="center"/>
            <w:hideMark/>
          </w:tcPr>
          <w:p w:rsidR="00B52BCC" w:rsidRPr="008857F2" w:rsidRDefault="00B52BCC" w:rsidP="008857F2">
            <w:pPr>
              <w:jc w:val="center"/>
              <w:rPr>
                <w:color w:val="000000"/>
              </w:rPr>
            </w:pPr>
            <w:r w:rsidRPr="008857F2">
              <w:rPr>
                <w:color w:val="000000"/>
              </w:rPr>
              <w:t>1.1</w:t>
            </w:r>
          </w:p>
        </w:tc>
        <w:tc>
          <w:tcPr>
            <w:tcW w:w="9074" w:type="dxa"/>
            <w:gridSpan w:val="12"/>
            <w:shd w:val="clear" w:color="auto" w:fill="auto"/>
            <w:vAlign w:val="center"/>
            <w:hideMark/>
          </w:tcPr>
          <w:p w:rsidR="00B52BCC" w:rsidRPr="008857F2" w:rsidRDefault="00B52BCC" w:rsidP="008857F2">
            <w:pPr>
              <w:rPr>
                <w:b/>
                <w:bCs/>
                <w:color w:val="000000"/>
              </w:rPr>
            </w:pPr>
            <w:r w:rsidRPr="008857F2">
              <w:rPr>
                <w:b/>
                <w:bCs/>
                <w:color w:val="000000"/>
              </w:rPr>
              <w:t>Такса за почистване, събиране, извозване и депониране на отпадъци, формирани от ползване на открита площ с цел търговия:</w:t>
            </w:r>
          </w:p>
          <w:p w:rsidR="00B52BCC" w:rsidRPr="008857F2" w:rsidRDefault="00B52BCC" w:rsidP="008857F2">
            <w:pPr>
              <w:jc w:val="center"/>
              <w:rPr>
                <w:color w:val="000000"/>
              </w:rPr>
            </w:pPr>
            <w:r w:rsidRPr="008857F2">
              <w:rPr>
                <w:color w:val="000000"/>
              </w:rPr>
              <w:t> </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до 5 кв.м./ден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0.5</w:t>
            </w:r>
            <w:r w:rsidR="000620E7">
              <w:rPr>
                <w:color w:val="000000"/>
              </w:rPr>
              <w:t>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до 5 кв.м./месец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10</w:t>
            </w:r>
            <w:r w:rsidR="000620E7">
              <w:rPr>
                <w:color w:val="000000"/>
              </w:rPr>
              <w:t>,00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над 5 кв.м./ден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w:t>
            </w:r>
            <w:r w:rsidR="000620E7">
              <w:rPr>
                <w:color w:val="000000"/>
              </w:rPr>
              <w:t>,00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над 5 кв.м./месец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20</w:t>
            </w:r>
            <w:r w:rsidR="000620E7">
              <w:rPr>
                <w:color w:val="000000"/>
              </w:rPr>
              <w:t>,00</w:t>
            </w:r>
          </w:p>
        </w:tc>
      </w:tr>
      <w:tr w:rsidR="004D7103" w:rsidRPr="008857F2" w:rsidTr="004D7103">
        <w:trPr>
          <w:trHeight w:val="330"/>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2.00</w:t>
            </w:r>
          </w:p>
        </w:tc>
      </w:tr>
      <w:tr w:rsidR="00B52BCC" w:rsidRPr="008857F2" w:rsidTr="00B85A51">
        <w:trPr>
          <w:trHeight w:val="630"/>
        </w:trPr>
        <w:tc>
          <w:tcPr>
            <w:tcW w:w="580" w:type="dxa"/>
            <w:shd w:val="clear" w:color="auto" w:fill="auto"/>
            <w:noWrap/>
            <w:vAlign w:val="center"/>
            <w:hideMark/>
          </w:tcPr>
          <w:p w:rsidR="00B52BCC" w:rsidRPr="008857F2" w:rsidRDefault="00B52BCC" w:rsidP="008857F2">
            <w:pPr>
              <w:jc w:val="center"/>
              <w:rPr>
                <w:b/>
                <w:bCs/>
                <w:color w:val="000000"/>
              </w:rPr>
            </w:pPr>
            <w:r w:rsidRPr="008857F2">
              <w:rPr>
                <w:b/>
                <w:bCs/>
                <w:color w:val="000000"/>
              </w:rPr>
              <w:t>2</w:t>
            </w:r>
          </w:p>
        </w:tc>
        <w:tc>
          <w:tcPr>
            <w:tcW w:w="9074" w:type="dxa"/>
            <w:gridSpan w:val="12"/>
            <w:shd w:val="clear" w:color="auto" w:fill="auto"/>
            <w:vAlign w:val="center"/>
            <w:hideMark/>
          </w:tcPr>
          <w:p w:rsidR="00B52BCC" w:rsidRPr="008857F2" w:rsidRDefault="00B52BCC" w:rsidP="008857F2">
            <w:pPr>
              <w:rPr>
                <w:b/>
                <w:bCs/>
                <w:color w:val="000000"/>
              </w:rPr>
            </w:pPr>
            <w:r w:rsidRPr="008857F2">
              <w:rPr>
                <w:b/>
                <w:bCs/>
                <w:color w:val="000000"/>
              </w:rPr>
              <w:t xml:space="preserve">За ползване на терен с цел търговия на открито от земеделски производител, на м2: </w:t>
            </w:r>
          </w:p>
          <w:p w:rsidR="00B52BCC" w:rsidRPr="008857F2" w:rsidRDefault="00B52BCC" w:rsidP="008857F2">
            <w:pPr>
              <w:jc w:val="center"/>
              <w:rPr>
                <w:b/>
                <w:bCs/>
                <w:color w:val="000000"/>
              </w:rPr>
            </w:pPr>
            <w:r w:rsidRPr="008857F2">
              <w:rPr>
                <w:b/>
                <w:bCs/>
                <w:color w:val="000000"/>
              </w:rPr>
              <w:t> </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делничен 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1.30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25.00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1.50</w:t>
            </w:r>
          </w:p>
        </w:tc>
      </w:tr>
      <w:tr w:rsidR="00B52BCC" w:rsidRPr="008857F2" w:rsidTr="00B85A51">
        <w:trPr>
          <w:trHeight w:val="630"/>
        </w:trPr>
        <w:tc>
          <w:tcPr>
            <w:tcW w:w="580" w:type="dxa"/>
            <w:shd w:val="clear" w:color="auto" w:fill="auto"/>
            <w:noWrap/>
            <w:vAlign w:val="center"/>
            <w:hideMark/>
          </w:tcPr>
          <w:p w:rsidR="00B52BCC" w:rsidRPr="008857F2" w:rsidRDefault="00B52BCC" w:rsidP="008857F2">
            <w:pPr>
              <w:jc w:val="center"/>
              <w:rPr>
                <w:color w:val="000000"/>
              </w:rPr>
            </w:pPr>
            <w:r w:rsidRPr="008857F2">
              <w:rPr>
                <w:color w:val="000000"/>
              </w:rPr>
              <w:t>2.1</w:t>
            </w:r>
          </w:p>
        </w:tc>
        <w:tc>
          <w:tcPr>
            <w:tcW w:w="9074" w:type="dxa"/>
            <w:gridSpan w:val="12"/>
            <w:shd w:val="clear" w:color="auto" w:fill="auto"/>
            <w:vAlign w:val="center"/>
            <w:hideMark/>
          </w:tcPr>
          <w:p w:rsidR="00B52BCC" w:rsidRPr="008857F2" w:rsidRDefault="00B52BCC" w:rsidP="008857F2">
            <w:pPr>
              <w:rPr>
                <w:b/>
                <w:bCs/>
                <w:color w:val="000000"/>
              </w:rPr>
            </w:pPr>
            <w:r w:rsidRPr="008857F2">
              <w:rPr>
                <w:b/>
                <w:bCs/>
                <w:color w:val="000000"/>
              </w:rPr>
              <w:t>Такса за почистване, събиране, извозване и депониране на отпадъци, формирани от ползване на открита площ с цел търговия:</w:t>
            </w:r>
          </w:p>
          <w:p w:rsidR="00B52BCC" w:rsidRPr="008857F2" w:rsidRDefault="00B52BCC" w:rsidP="008857F2">
            <w:pPr>
              <w:jc w:val="center"/>
              <w:rPr>
                <w:color w:val="000000"/>
              </w:rPr>
            </w:pPr>
            <w:r w:rsidRPr="008857F2">
              <w:rPr>
                <w:color w:val="000000"/>
              </w:rPr>
              <w:t> </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до 5 кв.м./ден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0.25</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до 5 кв.м./месец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5</w:t>
            </w:r>
            <w:r w:rsidR="000620E7">
              <w:rPr>
                <w:color w:val="000000"/>
              </w:rPr>
              <w:t>,00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0.50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над 5 кв.м./ден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0.5</w:t>
            </w:r>
            <w:r w:rsidR="000620E7">
              <w:rPr>
                <w:color w:val="000000"/>
              </w:rPr>
              <w:t>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lastRenderedPageBreak/>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над 5 кв.м./месец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10</w:t>
            </w:r>
            <w:r w:rsidR="000620E7">
              <w:rPr>
                <w:color w:val="000000"/>
              </w:rPr>
              <w:t>,00</w:t>
            </w:r>
          </w:p>
        </w:tc>
      </w:tr>
      <w:tr w:rsidR="004D7103" w:rsidRPr="008857F2" w:rsidTr="004D7103">
        <w:trPr>
          <w:trHeight w:val="330"/>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1.00</w:t>
            </w:r>
          </w:p>
        </w:tc>
      </w:tr>
      <w:tr w:rsidR="00B52BCC" w:rsidRPr="008857F2" w:rsidTr="00B85A51">
        <w:trPr>
          <w:trHeight w:val="630"/>
        </w:trPr>
        <w:tc>
          <w:tcPr>
            <w:tcW w:w="580" w:type="dxa"/>
            <w:shd w:val="clear" w:color="auto" w:fill="auto"/>
            <w:noWrap/>
            <w:vAlign w:val="center"/>
            <w:hideMark/>
          </w:tcPr>
          <w:p w:rsidR="00B52BCC" w:rsidRPr="008857F2" w:rsidRDefault="00B52BCC" w:rsidP="008857F2">
            <w:pPr>
              <w:jc w:val="center"/>
              <w:rPr>
                <w:color w:val="000000"/>
              </w:rPr>
            </w:pPr>
            <w:r w:rsidRPr="008857F2">
              <w:rPr>
                <w:color w:val="000000"/>
              </w:rPr>
              <w:t>3</w:t>
            </w:r>
          </w:p>
        </w:tc>
        <w:tc>
          <w:tcPr>
            <w:tcW w:w="9074" w:type="dxa"/>
            <w:gridSpan w:val="12"/>
            <w:shd w:val="clear" w:color="auto" w:fill="auto"/>
            <w:vAlign w:val="center"/>
            <w:hideMark/>
          </w:tcPr>
          <w:p w:rsidR="00B52BCC" w:rsidRPr="008857F2" w:rsidRDefault="00B52BCC" w:rsidP="008857F2">
            <w:pPr>
              <w:rPr>
                <w:b/>
                <w:bCs/>
                <w:color w:val="000000"/>
              </w:rPr>
            </w:pPr>
            <w:r w:rsidRPr="008857F2">
              <w:rPr>
                <w:b/>
                <w:bCs/>
                <w:color w:val="000000"/>
              </w:rPr>
              <w:t xml:space="preserve">За ползване на терени на открито със съоръжение /маса/ с цел търговия, на м2: </w:t>
            </w:r>
          </w:p>
          <w:p w:rsidR="00B52BCC" w:rsidRPr="008857F2" w:rsidRDefault="00B52BCC" w:rsidP="008857F2">
            <w:pPr>
              <w:jc w:val="center"/>
              <w:rPr>
                <w:color w:val="000000"/>
              </w:rPr>
            </w:pPr>
            <w:r w:rsidRPr="008857F2">
              <w:rPr>
                <w:color w:val="000000"/>
              </w:rPr>
              <w:t> </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делничен 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3.60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60.00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4.00</w:t>
            </w:r>
          </w:p>
        </w:tc>
      </w:tr>
      <w:tr w:rsidR="00B52BCC" w:rsidRPr="008857F2" w:rsidTr="00B85A51">
        <w:trPr>
          <w:trHeight w:val="630"/>
        </w:trPr>
        <w:tc>
          <w:tcPr>
            <w:tcW w:w="580" w:type="dxa"/>
            <w:shd w:val="clear" w:color="auto" w:fill="auto"/>
            <w:noWrap/>
            <w:vAlign w:val="center"/>
            <w:hideMark/>
          </w:tcPr>
          <w:p w:rsidR="00B52BCC" w:rsidRPr="008857F2" w:rsidRDefault="00B52BCC" w:rsidP="008857F2">
            <w:pPr>
              <w:jc w:val="center"/>
              <w:rPr>
                <w:color w:val="000000"/>
              </w:rPr>
            </w:pPr>
            <w:r w:rsidRPr="008857F2">
              <w:rPr>
                <w:color w:val="000000"/>
              </w:rPr>
              <w:t>3.1</w:t>
            </w:r>
          </w:p>
        </w:tc>
        <w:tc>
          <w:tcPr>
            <w:tcW w:w="9074" w:type="dxa"/>
            <w:gridSpan w:val="12"/>
            <w:shd w:val="clear" w:color="auto" w:fill="auto"/>
            <w:vAlign w:val="center"/>
            <w:hideMark/>
          </w:tcPr>
          <w:p w:rsidR="00B52BCC" w:rsidRPr="008857F2" w:rsidRDefault="00B52BCC" w:rsidP="008857F2">
            <w:pPr>
              <w:rPr>
                <w:b/>
                <w:bCs/>
                <w:color w:val="000000"/>
              </w:rPr>
            </w:pPr>
            <w:r w:rsidRPr="008857F2">
              <w:rPr>
                <w:b/>
                <w:bCs/>
                <w:color w:val="000000"/>
              </w:rPr>
              <w:t>Такса за почистване, събиране, извозване и депониране на отпадъци, формирани от ползване на открита площ с цел търговия:</w:t>
            </w:r>
          </w:p>
          <w:p w:rsidR="00B52BCC" w:rsidRPr="008857F2" w:rsidRDefault="00B52BCC" w:rsidP="008857F2">
            <w:pPr>
              <w:jc w:val="center"/>
              <w:rPr>
                <w:color w:val="000000"/>
              </w:rPr>
            </w:pPr>
            <w:r w:rsidRPr="008857F2">
              <w:rPr>
                <w:color w:val="000000"/>
              </w:rPr>
              <w:t> </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до 5 кв.м./ден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0.5</w:t>
            </w:r>
            <w:r w:rsidR="000620E7">
              <w:rPr>
                <w:color w:val="000000"/>
              </w:rPr>
              <w:t>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до 5 кв.м./месец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10</w:t>
            </w:r>
            <w:r w:rsidR="000620E7">
              <w:rPr>
                <w:color w:val="000000"/>
              </w:rPr>
              <w:t>,00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над 5 кв.м./ден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w:t>
            </w:r>
            <w:r w:rsidR="000620E7">
              <w:rPr>
                <w:color w:val="000000"/>
              </w:rPr>
              <w:t>,00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над 5 кв.м./месец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20</w:t>
            </w:r>
            <w:r w:rsidR="000620E7">
              <w:rPr>
                <w:color w:val="000000"/>
              </w:rPr>
              <w:t>,00</w:t>
            </w:r>
          </w:p>
        </w:tc>
      </w:tr>
      <w:tr w:rsidR="004D7103" w:rsidRPr="008857F2" w:rsidTr="004D7103">
        <w:trPr>
          <w:trHeight w:val="330"/>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2.00</w:t>
            </w:r>
          </w:p>
        </w:tc>
      </w:tr>
      <w:tr w:rsidR="00B52BCC" w:rsidRPr="008857F2" w:rsidTr="00B85A51">
        <w:trPr>
          <w:trHeight w:val="630"/>
        </w:trPr>
        <w:tc>
          <w:tcPr>
            <w:tcW w:w="580" w:type="dxa"/>
            <w:shd w:val="clear" w:color="auto" w:fill="auto"/>
            <w:noWrap/>
            <w:vAlign w:val="center"/>
            <w:hideMark/>
          </w:tcPr>
          <w:p w:rsidR="00B52BCC" w:rsidRPr="008857F2" w:rsidRDefault="00B52BCC" w:rsidP="008857F2">
            <w:pPr>
              <w:jc w:val="center"/>
              <w:rPr>
                <w:b/>
                <w:bCs/>
                <w:color w:val="000000"/>
              </w:rPr>
            </w:pPr>
            <w:r w:rsidRPr="008857F2">
              <w:rPr>
                <w:b/>
                <w:bCs/>
                <w:color w:val="000000"/>
              </w:rPr>
              <w:t>4</w:t>
            </w:r>
          </w:p>
        </w:tc>
        <w:tc>
          <w:tcPr>
            <w:tcW w:w="9074" w:type="dxa"/>
            <w:gridSpan w:val="12"/>
            <w:shd w:val="clear" w:color="auto" w:fill="auto"/>
            <w:vAlign w:val="center"/>
            <w:hideMark/>
          </w:tcPr>
          <w:p w:rsidR="00B52BCC" w:rsidRPr="008857F2" w:rsidRDefault="00B52BCC" w:rsidP="008857F2">
            <w:pPr>
              <w:rPr>
                <w:b/>
                <w:bCs/>
                <w:color w:val="000000"/>
              </w:rPr>
            </w:pPr>
            <w:r w:rsidRPr="008857F2">
              <w:rPr>
                <w:b/>
                <w:bCs/>
                <w:color w:val="000000"/>
              </w:rPr>
              <w:t xml:space="preserve">За ползване на терени на открито със съоръжение /маса/ с цел търговия от земеделски производител, на м2: </w:t>
            </w:r>
          </w:p>
          <w:p w:rsidR="00B52BCC" w:rsidRPr="008857F2" w:rsidRDefault="00B52BCC" w:rsidP="008857F2">
            <w:pPr>
              <w:jc w:val="center"/>
              <w:rPr>
                <w:b/>
                <w:bCs/>
                <w:color w:val="000000"/>
              </w:rPr>
            </w:pPr>
            <w:r w:rsidRPr="008857F2">
              <w:rPr>
                <w:b/>
                <w:bCs/>
                <w:color w:val="000000"/>
              </w:rPr>
              <w:t> </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делничен 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1.80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30.00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2.00</w:t>
            </w:r>
          </w:p>
        </w:tc>
      </w:tr>
      <w:tr w:rsidR="00B52BCC" w:rsidRPr="008857F2" w:rsidTr="00B85A51">
        <w:trPr>
          <w:trHeight w:val="630"/>
        </w:trPr>
        <w:tc>
          <w:tcPr>
            <w:tcW w:w="580" w:type="dxa"/>
            <w:shd w:val="clear" w:color="auto" w:fill="auto"/>
            <w:noWrap/>
            <w:vAlign w:val="center"/>
            <w:hideMark/>
          </w:tcPr>
          <w:p w:rsidR="00B52BCC" w:rsidRPr="008857F2" w:rsidRDefault="00B52BCC" w:rsidP="008857F2">
            <w:pPr>
              <w:jc w:val="center"/>
              <w:rPr>
                <w:color w:val="000000"/>
              </w:rPr>
            </w:pPr>
            <w:r w:rsidRPr="008857F2">
              <w:rPr>
                <w:color w:val="000000"/>
              </w:rPr>
              <w:t>4.1</w:t>
            </w:r>
          </w:p>
        </w:tc>
        <w:tc>
          <w:tcPr>
            <w:tcW w:w="9074" w:type="dxa"/>
            <w:gridSpan w:val="12"/>
            <w:shd w:val="clear" w:color="auto" w:fill="auto"/>
            <w:vAlign w:val="center"/>
            <w:hideMark/>
          </w:tcPr>
          <w:p w:rsidR="00B52BCC" w:rsidRPr="008857F2" w:rsidRDefault="00B52BCC" w:rsidP="008857F2">
            <w:pPr>
              <w:rPr>
                <w:b/>
                <w:bCs/>
                <w:color w:val="000000"/>
              </w:rPr>
            </w:pPr>
            <w:r w:rsidRPr="008857F2">
              <w:rPr>
                <w:b/>
                <w:bCs/>
                <w:color w:val="000000"/>
              </w:rPr>
              <w:t>Такса за почистване, събиране, извозване и депониране на отпадъци, формирани от ползване на открита площ с цел търговия:</w:t>
            </w:r>
          </w:p>
          <w:p w:rsidR="00B52BCC" w:rsidRPr="008857F2" w:rsidRDefault="00B52BCC" w:rsidP="008857F2">
            <w:pPr>
              <w:jc w:val="center"/>
              <w:rPr>
                <w:color w:val="000000"/>
              </w:rPr>
            </w:pPr>
            <w:r w:rsidRPr="008857F2">
              <w:rPr>
                <w:color w:val="000000"/>
              </w:rPr>
              <w:t> </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до 5 кв.м./ден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0.25</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до 5 кв.м./месец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5.00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0.50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над 5 кв.м./ден</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0.50</w:t>
            </w:r>
          </w:p>
        </w:tc>
      </w:tr>
      <w:tr w:rsidR="004D7103" w:rsidRPr="008857F2" w:rsidTr="004D7103">
        <w:trPr>
          <w:trHeight w:val="315"/>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над 5 кв.м./месец</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10.00</w:t>
            </w:r>
          </w:p>
        </w:tc>
      </w:tr>
      <w:tr w:rsidR="004D7103" w:rsidRPr="008857F2" w:rsidTr="004D7103">
        <w:trPr>
          <w:trHeight w:val="330"/>
        </w:trPr>
        <w:tc>
          <w:tcPr>
            <w:tcW w:w="580" w:type="dxa"/>
            <w:shd w:val="clear" w:color="auto" w:fill="auto"/>
            <w:noWrap/>
            <w:vAlign w:val="center"/>
            <w:hideMark/>
          </w:tcPr>
          <w:p w:rsidR="004D7103" w:rsidRPr="008857F2" w:rsidRDefault="004D7103" w:rsidP="008857F2">
            <w:pPr>
              <w:jc w:val="center"/>
              <w:rPr>
                <w:color w:val="000000"/>
              </w:rPr>
            </w:pPr>
            <w:r w:rsidRPr="008857F2">
              <w:rPr>
                <w:color w:val="000000"/>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vAlign w:val="center"/>
            <w:hideMark/>
          </w:tcPr>
          <w:p w:rsidR="004D7103" w:rsidRPr="008857F2" w:rsidRDefault="004D7103" w:rsidP="008857F2">
            <w:pPr>
              <w:jc w:val="center"/>
              <w:rPr>
                <w:color w:val="000000"/>
              </w:rPr>
            </w:pPr>
            <w:r w:rsidRPr="008857F2">
              <w:rPr>
                <w:color w:val="000000"/>
              </w:rPr>
              <w:t>1.00</w:t>
            </w:r>
          </w:p>
        </w:tc>
      </w:tr>
      <w:tr w:rsidR="00B45ED0" w:rsidRPr="008857F2" w:rsidTr="00B45ED0">
        <w:trPr>
          <w:trHeight w:val="630"/>
        </w:trPr>
        <w:tc>
          <w:tcPr>
            <w:tcW w:w="580" w:type="dxa"/>
            <w:shd w:val="clear" w:color="auto" w:fill="auto"/>
            <w:noWrap/>
            <w:vAlign w:val="center"/>
            <w:hideMark/>
          </w:tcPr>
          <w:p w:rsidR="00B45ED0" w:rsidRPr="008857F2" w:rsidRDefault="00B45ED0" w:rsidP="008857F2">
            <w:pPr>
              <w:jc w:val="center"/>
              <w:rPr>
                <w:color w:val="000000"/>
              </w:rPr>
            </w:pPr>
            <w:r w:rsidRPr="008857F2">
              <w:rPr>
                <w:color w:val="000000"/>
              </w:rPr>
              <w:t>5</w:t>
            </w:r>
          </w:p>
        </w:tc>
        <w:tc>
          <w:tcPr>
            <w:tcW w:w="4822" w:type="dxa"/>
            <w:gridSpan w:val="5"/>
            <w:shd w:val="clear" w:color="auto" w:fill="auto"/>
            <w:vAlign w:val="center"/>
            <w:hideMark/>
          </w:tcPr>
          <w:p w:rsidR="00B45ED0" w:rsidRDefault="00B45ED0" w:rsidP="001F5A4C">
            <w:pPr>
              <w:jc w:val="center"/>
              <w:rPr>
                <w:b/>
                <w:bCs/>
                <w:color w:val="000000"/>
              </w:rPr>
            </w:pPr>
            <w:r>
              <w:rPr>
                <w:b/>
                <w:bCs/>
                <w:color w:val="000000"/>
              </w:rPr>
              <w:t>БИЛО</w:t>
            </w:r>
          </w:p>
          <w:p w:rsidR="00B45ED0" w:rsidRPr="008857F2" w:rsidRDefault="00B45ED0" w:rsidP="00B45ED0">
            <w:pPr>
              <w:rPr>
                <w:color w:val="000000"/>
              </w:rPr>
            </w:pPr>
            <w:r w:rsidRPr="008857F2">
              <w:rPr>
                <w:b/>
                <w:bCs/>
                <w:color w:val="000000"/>
              </w:rPr>
              <w:t xml:space="preserve">За ползване на терени на закрито със съоръжение /маса/ с цел търговия, на съоръжение /маса/: </w:t>
            </w:r>
            <w:r w:rsidRPr="008857F2">
              <w:rPr>
                <w:color w:val="000000"/>
              </w:rPr>
              <w:t> </w:t>
            </w:r>
          </w:p>
        </w:tc>
        <w:tc>
          <w:tcPr>
            <w:tcW w:w="4252" w:type="dxa"/>
            <w:gridSpan w:val="7"/>
            <w:shd w:val="clear" w:color="auto" w:fill="auto"/>
            <w:vAlign w:val="center"/>
          </w:tcPr>
          <w:p w:rsidR="00B45ED0" w:rsidRDefault="00B45ED0" w:rsidP="008857F2">
            <w:pPr>
              <w:jc w:val="center"/>
              <w:rPr>
                <w:b/>
                <w:bCs/>
              </w:rPr>
            </w:pPr>
            <w:r>
              <w:rPr>
                <w:b/>
                <w:bCs/>
              </w:rPr>
              <w:t>СТАВА</w:t>
            </w:r>
          </w:p>
          <w:p w:rsidR="00B45ED0" w:rsidRPr="008857F2" w:rsidRDefault="00B45ED0" w:rsidP="008857F2">
            <w:pPr>
              <w:jc w:val="center"/>
              <w:rPr>
                <w:color w:val="000000"/>
              </w:rPr>
            </w:pPr>
            <w:r w:rsidRPr="00990511">
              <w:rPr>
                <w:b/>
                <w:bCs/>
              </w:rPr>
              <w:t>За ползване на терени на закрито със с цел търговия, на съоръжение /маса от 1,5 м2/:</w:t>
            </w:r>
          </w:p>
        </w:tc>
      </w:tr>
      <w:tr w:rsidR="00B52BCC" w:rsidRPr="008857F2" w:rsidTr="00B45ED0">
        <w:trPr>
          <w:trHeight w:val="315"/>
        </w:trPr>
        <w:tc>
          <w:tcPr>
            <w:tcW w:w="580" w:type="dxa"/>
            <w:shd w:val="clear" w:color="auto" w:fill="auto"/>
            <w:noWrap/>
            <w:vAlign w:val="center"/>
            <w:hideMark/>
          </w:tcPr>
          <w:p w:rsidR="00B52BCC" w:rsidRPr="008857F2" w:rsidRDefault="00B52BCC" w:rsidP="008857F2">
            <w:pPr>
              <w:jc w:val="center"/>
              <w:rPr>
                <w:color w:val="000000"/>
              </w:rPr>
            </w:pPr>
            <w:r w:rsidRPr="008857F2">
              <w:rPr>
                <w:color w:val="000000"/>
              </w:rPr>
              <w:t> </w:t>
            </w:r>
          </w:p>
        </w:tc>
        <w:tc>
          <w:tcPr>
            <w:tcW w:w="3971" w:type="dxa"/>
            <w:gridSpan w:val="3"/>
            <w:shd w:val="clear" w:color="auto" w:fill="auto"/>
            <w:vAlign w:val="center"/>
            <w:hideMark/>
          </w:tcPr>
          <w:p w:rsidR="00B52BCC" w:rsidRPr="008857F2" w:rsidRDefault="00B52BCC" w:rsidP="008857F2">
            <w:pPr>
              <w:rPr>
                <w:color w:val="000000"/>
              </w:rPr>
            </w:pPr>
            <w:r w:rsidRPr="008857F2">
              <w:rPr>
                <w:color w:val="000000"/>
              </w:rPr>
              <w:t>за делничен ден</w:t>
            </w:r>
          </w:p>
        </w:tc>
        <w:tc>
          <w:tcPr>
            <w:tcW w:w="851" w:type="dxa"/>
            <w:gridSpan w:val="2"/>
            <w:shd w:val="clear" w:color="auto" w:fill="auto"/>
            <w:vAlign w:val="center"/>
          </w:tcPr>
          <w:p w:rsidR="00B52BCC" w:rsidRPr="008857F2" w:rsidRDefault="00B52BCC" w:rsidP="00B85A51">
            <w:pPr>
              <w:jc w:val="center"/>
              <w:rPr>
                <w:color w:val="000000"/>
              </w:rPr>
            </w:pPr>
            <w:r>
              <w:rPr>
                <w:color w:val="000000"/>
              </w:rPr>
              <w:t>3</w:t>
            </w:r>
            <w:r w:rsidRPr="008857F2">
              <w:rPr>
                <w:color w:val="000000"/>
              </w:rPr>
              <w:t>.00</w:t>
            </w:r>
          </w:p>
        </w:tc>
        <w:tc>
          <w:tcPr>
            <w:tcW w:w="3482" w:type="dxa"/>
            <w:gridSpan w:val="6"/>
            <w:shd w:val="clear" w:color="auto" w:fill="auto"/>
            <w:vAlign w:val="center"/>
            <w:hideMark/>
          </w:tcPr>
          <w:p w:rsidR="00B52BCC" w:rsidRPr="008857F2" w:rsidRDefault="00B52BCC" w:rsidP="00B85A51">
            <w:pPr>
              <w:rPr>
                <w:color w:val="000000"/>
              </w:rPr>
            </w:pPr>
            <w:r w:rsidRPr="008857F2">
              <w:rPr>
                <w:color w:val="000000"/>
              </w:rPr>
              <w:t>за делничен ден</w:t>
            </w:r>
          </w:p>
        </w:tc>
        <w:tc>
          <w:tcPr>
            <w:tcW w:w="770" w:type="dxa"/>
            <w:shd w:val="clear" w:color="auto" w:fill="auto"/>
            <w:vAlign w:val="center"/>
          </w:tcPr>
          <w:p w:rsidR="00B52BCC" w:rsidRPr="008857F2" w:rsidRDefault="00B52BCC" w:rsidP="00B85A51">
            <w:pPr>
              <w:jc w:val="center"/>
              <w:rPr>
                <w:color w:val="000000"/>
              </w:rPr>
            </w:pPr>
            <w:r>
              <w:rPr>
                <w:color w:val="000000"/>
              </w:rPr>
              <w:t>3</w:t>
            </w:r>
            <w:r w:rsidRPr="008857F2">
              <w:rPr>
                <w:color w:val="000000"/>
              </w:rPr>
              <w:t>.00</w:t>
            </w:r>
          </w:p>
        </w:tc>
      </w:tr>
      <w:tr w:rsidR="00B52BCC" w:rsidRPr="008857F2" w:rsidTr="00B45ED0">
        <w:trPr>
          <w:trHeight w:val="315"/>
        </w:trPr>
        <w:tc>
          <w:tcPr>
            <w:tcW w:w="580" w:type="dxa"/>
            <w:shd w:val="clear" w:color="auto" w:fill="auto"/>
            <w:noWrap/>
            <w:vAlign w:val="center"/>
            <w:hideMark/>
          </w:tcPr>
          <w:p w:rsidR="00B52BCC" w:rsidRPr="008857F2" w:rsidRDefault="00B52BCC" w:rsidP="008857F2">
            <w:pPr>
              <w:jc w:val="center"/>
              <w:rPr>
                <w:color w:val="000000"/>
              </w:rPr>
            </w:pPr>
            <w:r w:rsidRPr="008857F2">
              <w:rPr>
                <w:color w:val="000000"/>
              </w:rPr>
              <w:t> </w:t>
            </w:r>
          </w:p>
        </w:tc>
        <w:tc>
          <w:tcPr>
            <w:tcW w:w="3971" w:type="dxa"/>
            <w:gridSpan w:val="3"/>
            <w:shd w:val="clear" w:color="auto" w:fill="auto"/>
            <w:vAlign w:val="center"/>
            <w:hideMark/>
          </w:tcPr>
          <w:p w:rsidR="00B52BCC" w:rsidRPr="008857F2" w:rsidRDefault="00B52BCC" w:rsidP="008857F2">
            <w:pPr>
              <w:rPr>
                <w:color w:val="000000"/>
              </w:rPr>
            </w:pPr>
            <w:r w:rsidRPr="008857F2">
              <w:rPr>
                <w:color w:val="000000"/>
              </w:rPr>
              <w:t>за месец</w:t>
            </w:r>
          </w:p>
        </w:tc>
        <w:tc>
          <w:tcPr>
            <w:tcW w:w="851" w:type="dxa"/>
            <w:gridSpan w:val="2"/>
            <w:shd w:val="clear" w:color="auto" w:fill="auto"/>
            <w:vAlign w:val="center"/>
          </w:tcPr>
          <w:p w:rsidR="00B52BCC" w:rsidRPr="008857F2" w:rsidRDefault="00B52BCC" w:rsidP="00B85A51">
            <w:pPr>
              <w:jc w:val="center"/>
              <w:rPr>
                <w:color w:val="000000"/>
              </w:rPr>
            </w:pPr>
            <w:r>
              <w:rPr>
                <w:color w:val="000000"/>
              </w:rPr>
              <w:t>6</w:t>
            </w:r>
            <w:r w:rsidRPr="008857F2">
              <w:rPr>
                <w:color w:val="000000"/>
              </w:rPr>
              <w:t>0.00</w:t>
            </w:r>
          </w:p>
        </w:tc>
        <w:tc>
          <w:tcPr>
            <w:tcW w:w="3482" w:type="dxa"/>
            <w:gridSpan w:val="6"/>
            <w:shd w:val="clear" w:color="auto" w:fill="auto"/>
            <w:vAlign w:val="center"/>
            <w:hideMark/>
          </w:tcPr>
          <w:p w:rsidR="00B52BCC" w:rsidRPr="008857F2" w:rsidRDefault="00B52BCC" w:rsidP="00B85A51">
            <w:pPr>
              <w:rPr>
                <w:color w:val="000000"/>
              </w:rPr>
            </w:pPr>
            <w:r w:rsidRPr="008857F2">
              <w:rPr>
                <w:color w:val="000000"/>
              </w:rPr>
              <w:t>за месец</w:t>
            </w:r>
          </w:p>
        </w:tc>
        <w:tc>
          <w:tcPr>
            <w:tcW w:w="770" w:type="dxa"/>
            <w:shd w:val="clear" w:color="auto" w:fill="auto"/>
            <w:vAlign w:val="center"/>
          </w:tcPr>
          <w:p w:rsidR="00B52BCC" w:rsidRPr="008857F2" w:rsidRDefault="00B52BCC" w:rsidP="00B85A51">
            <w:pPr>
              <w:jc w:val="center"/>
              <w:rPr>
                <w:color w:val="000000"/>
              </w:rPr>
            </w:pPr>
            <w:r>
              <w:rPr>
                <w:color w:val="000000"/>
              </w:rPr>
              <w:t>6</w:t>
            </w:r>
            <w:r w:rsidRPr="008857F2">
              <w:rPr>
                <w:color w:val="000000"/>
              </w:rPr>
              <w:t>0.00</w:t>
            </w:r>
          </w:p>
        </w:tc>
      </w:tr>
      <w:tr w:rsidR="00B52BCC" w:rsidRPr="008857F2" w:rsidTr="00B45ED0">
        <w:trPr>
          <w:trHeight w:val="315"/>
        </w:trPr>
        <w:tc>
          <w:tcPr>
            <w:tcW w:w="580" w:type="dxa"/>
            <w:shd w:val="clear" w:color="auto" w:fill="auto"/>
            <w:noWrap/>
            <w:vAlign w:val="center"/>
            <w:hideMark/>
          </w:tcPr>
          <w:p w:rsidR="00B52BCC" w:rsidRPr="008857F2" w:rsidRDefault="00B52BCC" w:rsidP="008857F2">
            <w:pPr>
              <w:jc w:val="center"/>
              <w:rPr>
                <w:color w:val="000000"/>
              </w:rPr>
            </w:pPr>
            <w:r w:rsidRPr="008857F2">
              <w:rPr>
                <w:color w:val="000000"/>
              </w:rPr>
              <w:t> </w:t>
            </w:r>
          </w:p>
        </w:tc>
        <w:tc>
          <w:tcPr>
            <w:tcW w:w="3971" w:type="dxa"/>
            <w:gridSpan w:val="3"/>
            <w:shd w:val="clear" w:color="auto" w:fill="auto"/>
            <w:vAlign w:val="center"/>
            <w:hideMark/>
          </w:tcPr>
          <w:p w:rsidR="00B52BCC" w:rsidRPr="008857F2" w:rsidRDefault="00B52BCC" w:rsidP="008857F2">
            <w:pPr>
              <w:rPr>
                <w:color w:val="000000"/>
              </w:rPr>
            </w:pPr>
            <w:r w:rsidRPr="008857F2">
              <w:rPr>
                <w:color w:val="000000"/>
              </w:rPr>
              <w:t>за пазарен ден (събота)</w:t>
            </w:r>
          </w:p>
        </w:tc>
        <w:tc>
          <w:tcPr>
            <w:tcW w:w="851" w:type="dxa"/>
            <w:gridSpan w:val="2"/>
            <w:shd w:val="clear" w:color="auto" w:fill="auto"/>
            <w:vAlign w:val="center"/>
          </w:tcPr>
          <w:p w:rsidR="00B52BCC" w:rsidRPr="008857F2" w:rsidRDefault="00B52BCC" w:rsidP="00B85A51">
            <w:pPr>
              <w:jc w:val="center"/>
              <w:rPr>
                <w:color w:val="000000"/>
              </w:rPr>
            </w:pPr>
            <w:r>
              <w:rPr>
                <w:color w:val="000000"/>
              </w:rPr>
              <w:t>5</w:t>
            </w:r>
            <w:r w:rsidRPr="008857F2">
              <w:rPr>
                <w:color w:val="000000"/>
              </w:rPr>
              <w:t>.00</w:t>
            </w:r>
          </w:p>
        </w:tc>
        <w:tc>
          <w:tcPr>
            <w:tcW w:w="3482" w:type="dxa"/>
            <w:gridSpan w:val="6"/>
            <w:shd w:val="clear" w:color="auto" w:fill="auto"/>
            <w:vAlign w:val="center"/>
            <w:hideMark/>
          </w:tcPr>
          <w:p w:rsidR="00B52BCC" w:rsidRPr="008857F2" w:rsidRDefault="00B52BCC" w:rsidP="00B85A51">
            <w:pPr>
              <w:rPr>
                <w:color w:val="000000"/>
              </w:rPr>
            </w:pPr>
            <w:r w:rsidRPr="008857F2">
              <w:rPr>
                <w:color w:val="000000"/>
              </w:rPr>
              <w:t>за пазарен ден (събота)</w:t>
            </w:r>
          </w:p>
        </w:tc>
        <w:tc>
          <w:tcPr>
            <w:tcW w:w="770" w:type="dxa"/>
            <w:shd w:val="clear" w:color="auto" w:fill="auto"/>
            <w:vAlign w:val="center"/>
          </w:tcPr>
          <w:p w:rsidR="00B52BCC" w:rsidRPr="008857F2" w:rsidRDefault="00B52BCC" w:rsidP="00B85A51">
            <w:pPr>
              <w:jc w:val="center"/>
              <w:rPr>
                <w:color w:val="000000"/>
              </w:rPr>
            </w:pPr>
            <w:r>
              <w:rPr>
                <w:color w:val="000000"/>
              </w:rPr>
              <w:t>5</w:t>
            </w:r>
            <w:r w:rsidRPr="008857F2">
              <w:rPr>
                <w:color w:val="000000"/>
              </w:rPr>
              <w:t>.00</w:t>
            </w:r>
          </w:p>
        </w:tc>
      </w:tr>
      <w:tr w:rsidR="00B45ED0" w:rsidRPr="008857F2" w:rsidTr="00B45ED0">
        <w:trPr>
          <w:trHeight w:val="945"/>
        </w:trPr>
        <w:tc>
          <w:tcPr>
            <w:tcW w:w="580" w:type="dxa"/>
            <w:shd w:val="clear" w:color="auto" w:fill="auto"/>
            <w:noWrap/>
            <w:vAlign w:val="center"/>
            <w:hideMark/>
          </w:tcPr>
          <w:p w:rsidR="00B45ED0" w:rsidRPr="008857F2" w:rsidRDefault="00B45ED0" w:rsidP="008857F2">
            <w:pPr>
              <w:jc w:val="center"/>
              <w:rPr>
                <w:color w:val="000000"/>
              </w:rPr>
            </w:pPr>
            <w:r w:rsidRPr="008857F2">
              <w:rPr>
                <w:color w:val="000000"/>
              </w:rPr>
              <w:t>5.1</w:t>
            </w:r>
          </w:p>
        </w:tc>
        <w:tc>
          <w:tcPr>
            <w:tcW w:w="4830" w:type="dxa"/>
            <w:gridSpan w:val="6"/>
            <w:shd w:val="clear" w:color="auto" w:fill="auto"/>
            <w:vAlign w:val="center"/>
            <w:hideMark/>
          </w:tcPr>
          <w:p w:rsidR="001F5A4C" w:rsidRDefault="001F5A4C" w:rsidP="001F5A4C">
            <w:pPr>
              <w:jc w:val="center"/>
              <w:rPr>
                <w:b/>
                <w:bCs/>
                <w:color w:val="000000"/>
              </w:rPr>
            </w:pPr>
            <w:r>
              <w:rPr>
                <w:b/>
                <w:bCs/>
                <w:color w:val="000000"/>
              </w:rPr>
              <w:t>БИЛО</w:t>
            </w:r>
          </w:p>
          <w:p w:rsidR="00B45ED0" w:rsidRPr="008857F2" w:rsidRDefault="00B45ED0" w:rsidP="001F5A4C">
            <w:pPr>
              <w:rPr>
                <w:color w:val="000000"/>
              </w:rPr>
            </w:pPr>
            <w:r w:rsidRPr="008857F2">
              <w:rPr>
                <w:b/>
                <w:bCs/>
                <w:color w:val="000000"/>
              </w:rPr>
              <w:t>Такса за почистване, събиране, извозване и депониране на отпадъци, формирани от ползване на закрита площ с цел търговия - на съоръжение /маса/:</w:t>
            </w:r>
            <w:r w:rsidRPr="008857F2">
              <w:rPr>
                <w:color w:val="000000"/>
              </w:rPr>
              <w:t> </w:t>
            </w:r>
          </w:p>
        </w:tc>
        <w:tc>
          <w:tcPr>
            <w:tcW w:w="4244" w:type="dxa"/>
            <w:gridSpan w:val="6"/>
            <w:shd w:val="clear" w:color="auto" w:fill="auto"/>
            <w:vAlign w:val="center"/>
          </w:tcPr>
          <w:p w:rsidR="001F5A4C" w:rsidRDefault="001F5A4C" w:rsidP="001F5A4C">
            <w:pPr>
              <w:jc w:val="center"/>
              <w:rPr>
                <w:b/>
                <w:bCs/>
              </w:rPr>
            </w:pPr>
            <w:r>
              <w:rPr>
                <w:b/>
                <w:bCs/>
              </w:rPr>
              <w:t>СТАВА</w:t>
            </w:r>
          </w:p>
          <w:p w:rsidR="00B45ED0" w:rsidRPr="008857F2" w:rsidRDefault="00B45ED0" w:rsidP="008857F2">
            <w:pPr>
              <w:jc w:val="center"/>
              <w:rPr>
                <w:color w:val="000000"/>
              </w:rPr>
            </w:pPr>
            <w:r w:rsidRPr="00990511">
              <w:rPr>
                <w:b/>
                <w:bCs/>
              </w:rPr>
              <w:t xml:space="preserve">Такса за почистване, събиране, извозване и депониране на отпадъци, формирани от ползване на закрита площ с цел търговия - на съоръжение </w:t>
            </w:r>
            <w:r w:rsidRPr="00990511">
              <w:rPr>
                <w:b/>
                <w:bCs/>
              </w:rPr>
              <w:lastRenderedPageBreak/>
              <w:t>/маса/:</w:t>
            </w:r>
          </w:p>
        </w:tc>
      </w:tr>
      <w:tr w:rsidR="00B45ED0" w:rsidRPr="008857F2" w:rsidTr="001F5A4C">
        <w:trPr>
          <w:trHeight w:val="315"/>
        </w:trPr>
        <w:tc>
          <w:tcPr>
            <w:tcW w:w="580" w:type="dxa"/>
            <w:shd w:val="clear" w:color="auto" w:fill="auto"/>
            <w:noWrap/>
            <w:vAlign w:val="center"/>
            <w:hideMark/>
          </w:tcPr>
          <w:p w:rsidR="00B45ED0" w:rsidRPr="008857F2" w:rsidRDefault="00B45ED0" w:rsidP="008857F2">
            <w:pPr>
              <w:jc w:val="center"/>
              <w:rPr>
                <w:color w:val="000000"/>
              </w:rPr>
            </w:pPr>
            <w:r w:rsidRPr="008857F2">
              <w:rPr>
                <w:color w:val="000000"/>
              </w:rPr>
              <w:lastRenderedPageBreak/>
              <w:t> </w:t>
            </w:r>
          </w:p>
        </w:tc>
        <w:tc>
          <w:tcPr>
            <w:tcW w:w="4830" w:type="dxa"/>
            <w:gridSpan w:val="6"/>
            <w:shd w:val="clear" w:color="auto" w:fill="auto"/>
            <w:vAlign w:val="center"/>
            <w:hideMark/>
          </w:tcPr>
          <w:p w:rsidR="00B45ED0" w:rsidRPr="008857F2" w:rsidRDefault="00B45ED0" w:rsidP="008857F2">
            <w:pPr>
              <w:rPr>
                <w:color w:val="000000"/>
              </w:rPr>
            </w:pPr>
            <w:r w:rsidRPr="008857F2">
              <w:rPr>
                <w:color w:val="000000"/>
              </w:rPr>
              <w:t>за делничен ден</w:t>
            </w:r>
            <w:r>
              <w:rPr>
                <w:color w:val="000000"/>
              </w:rPr>
              <w:t xml:space="preserve">                                        </w:t>
            </w:r>
            <w:r w:rsidRPr="008857F2">
              <w:rPr>
                <w:color w:val="000000"/>
              </w:rPr>
              <w:t>0.50</w:t>
            </w:r>
          </w:p>
        </w:tc>
        <w:tc>
          <w:tcPr>
            <w:tcW w:w="2685" w:type="dxa"/>
            <w:gridSpan w:val="4"/>
            <w:shd w:val="clear" w:color="auto" w:fill="auto"/>
            <w:vAlign w:val="center"/>
          </w:tcPr>
          <w:p w:rsidR="00B45ED0" w:rsidRPr="008857F2" w:rsidRDefault="00B45ED0" w:rsidP="00B45ED0">
            <w:pPr>
              <w:rPr>
                <w:color w:val="000000"/>
              </w:rPr>
            </w:pPr>
            <w:r w:rsidRPr="008857F2">
              <w:rPr>
                <w:color w:val="000000"/>
              </w:rPr>
              <w:t>за делничен ден</w:t>
            </w:r>
          </w:p>
        </w:tc>
        <w:tc>
          <w:tcPr>
            <w:tcW w:w="1559" w:type="dxa"/>
            <w:gridSpan w:val="2"/>
            <w:shd w:val="clear" w:color="auto" w:fill="auto"/>
            <w:vAlign w:val="center"/>
            <w:hideMark/>
          </w:tcPr>
          <w:p w:rsidR="00B45ED0" w:rsidRPr="008857F2" w:rsidRDefault="00B45ED0" w:rsidP="008857F2">
            <w:pPr>
              <w:jc w:val="center"/>
              <w:rPr>
                <w:color w:val="000000"/>
              </w:rPr>
            </w:pPr>
            <w:r w:rsidRPr="008857F2">
              <w:rPr>
                <w:color w:val="000000"/>
              </w:rPr>
              <w:t>0.50</w:t>
            </w:r>
          </w:p>
        </w:tc>
      </w:tr>
      <w:tr w:rsidR="00B45ED0" w:rsidRPr="008857F2" w:rsidTr="001F5A4C">
        <w:trPr>
          <w:trHeight w:val="315"/>
        </w:trPr>
        <w:tc>
          <w:tcPr>
            <w:tcW w:w="580" w:type="dxa"/>
            <w:shd w:val="clear" w:color="auto" w:fill="auto"/>
            <w:noWrap/>
            <w:vAlign w:val="center"/>
            <w:hideMark/>
          </w:tcPr>
          <w:p w:rsidR="00B45ED0" w:rsidRPr="008857F2" w:rsidRDefault="00B45ED0" w:rsidP="008857F2">
            <w:pPr>
              <w:jc w:val="center"/>
              <w:rPr>
                <w:color w:val="000000"/>
              </w:rPr>
            </w:pPr>
            <w:r w:rsidRPr="008857F2">
              <w:rPr>
                <w:color w:val="000000"/>
              </w:rPr>
              <w:t> </w:t>
            </w:r>
          </w:p>
        </w:tc>
        <w:tc>
          <w:tcPr>
            <w:tcW w:w="3135" w:type="dxa"/>
            <w:shd w:val="clear" w:color="auto" w:fill="auto"/>
            <w:vAlign w:val="center"/>
            <w:hideMark/>
          </w:tcPr>
          <w:p w:rsidR="00B45ED0" w:rsidRPr="008857F2" w:rsidRDefault="00B45ED0" w:rsidP="008857F2">
            <w:pPr>
              <w:rPr>
                <w:color w:val="000000"/>
              </w:rPr>
            </w:pPr>
            <w:r w:rsidRPr="008857F2">
              <w:rPr>
                <w:color w:val="000000"/>
              </w:rPr>
              <w:t>за месец</w:t>
            </w:r>
          </w:p>
        </w:tc>
        <w:tc>
          <w:tcPr>
            <w:tcW w:w="1695" w:type="dxa"/>
            <w:gridSpan w:val="5"/>
            <w:shd w:val="clear" w:color="auto" w:fill="auto"/>
            <w:vAlign w:val="center"/>
          </w:tcPr>
          <w:p w:rsidR="00B45ED0" w:rsidRPr="008857F2" w:rsidRDefault="00B45ED0" w:rsidP="00B85A51">
            <w:pPr>
              <w:jc w:val="center"/>
              <w:rPr>
                <w:color w:val="000000"/>
              </w:rPr>
            </w:pPr>
            <w:r w:rsidRPr="008857F2">
              <w:rPr>
                <w:color w:val="000000"/>
              </w:rPr>
              <w:t>10.00</w:t>
            </w:r>
          </w:p>
        </w:tc>
        <w:tc>
          <w:tcPr>
            <w:tcW w:w="2685" w:type="dxa"/>
            <w:gridSpan w:val="4"/>
            <w:shd w:val="clear" w:color="auto" w:fill="auto"/>
            <w:vAlign w:val="center"/>
          </w:tcPr>
          <w:p w:rsidR="00B45ED0" w:rsidRPr="008857F2" w:rsidRDefault="00B45ED0" w:rsidP="00B85A51">
            <w:pPr>
              <w:rPr>
                <w:color w:val="000000"/>
              </w:rPr>
            </w:pPr>
            <w:r w:rsidRPr="008857F2">
              <w:rPr>
                <w:color w:val="000000"/>
              </w:rPr>
              <w:t>за месец</w:t>
            </w:r>
          </w:p>
        </w:tc>
        <w:tc>
          <w:tcPr>
            <w:tcW w:w="1559" w:type="dxa"/>
            <w:gridSpan w:val="2"/>
            <w:shd w:val="clear" w:color="auto" w:fill="auto"/>
            <w:vAlign w:val="center"/>
            <w:hideMark/>
          </w:tcPr>
          <w:p w:rsidR="00B45ED0" w:rsidRPr="008857F2" w:rsidRDefault="00B45ED0" w:rsidP="008857F2">
            <w:pPr>
              <w:jc w:val="center"/>
              <w:rPr>
                <w:color w:val="000000"/>
              </w:rPr>
            </w:pPr>
            <w:r w:rsidRPr="008857F2">
              <w:rPr>
                <w:color w:val="000000"/>
              </w:rPr>
              <w:t>10.00</w:t>
            </w:r>
          </w:p>
        </w:tc>
      </w:tr>
      <w:tr w:rsidR="00B45ED0" w:rsidRPr="008857F2" w:rsidTr="001F5A4C">
        <w:trPr>
          <w:trHeight w:val="330"/>
        </w:trPr>
        <w:tc>
          <w:tcPr>
            <w:tcW w:w="580" w:type="dxa"/>
            <w:shd w:val="clear" w:color="auto" w:fill="auto"/>
            <w:noWrap/>
            <w:vAlign w:val="center"/>
            <w:hideMark/>
          </w:tcPr>
          <w:p w:rsidR="00B45ED0" w:rsidRPr="008857F2" w:rsidRDefault="00B45ED0" w:rsidP="008857F2">
            <w:pPr>
              <w:jc w:val="center"/>
              <w:rPr>
                <w:color w:val="000000"/>
              </w:rPr>
            </w:pPr>
            <w:r w:rsidRPr="008857F2">
              <w:rPr>
                <w:color w:val="000000"/>
              </w:rPr>
              <w:t> </w:t>
            </w:r>
          </w:p>
        </w:tc>
        <w:tc>
          <w:tcPr>
            <w:tcW w:w="3135" w:type="dxa"/>
            <w:shd w:val="clear" w:color="auto" w:fill="auto"/>
            <w:vAlign w:val="center"/>
            <w:hideMark/>
          </w:tcPr>
          <w:p w:rsidR="00B45ED0" w:rsidRPr="008857F2" w:rsidRDefault="00B45ED0" w:rsidP="008857F2">
            <w:pPr>
              <w:rPr>
                <w:color w:val="000000"/>
              </w:rPr>
            </w:pPr>
            <w:r w:rsidRPr="008857F2">
              <w:rPr>
                <w:color w:val="000000"/>
              </w:rPr>
              <w:t>за пазарен ден (събота)</w:t>
            </w:r>
          </w:p>
        </w:tc>
        <w:tc>
          <w:tcPr>
            <w:tcW w:w="1695" w:type="dxa"/>
            <w:gridSpan w:val="5"/>
            <w:shd w:val="clear" w:color="auto" w:fill="auto"/>
            <w:vAlign w:val="center"/>
          </w:tcPr>
          <w:p w:rsidR="00B45ED0" w:rsidRPr="008857F2" w:rsidRDefault="00B45ED0" w:rsidP="00B85A51">
            <w:pPr>
              <w:jc w:val="center"/>
              <w:rPr>
                <w:color w:val="000000"/>
              </w:rPr>
            </w:pPr>
            <w:r w:rsidRPr="008857F2">
              <w:rPr>
                <w:color w:val="000000"/>
              </w:rPr>
              <w:t>1.00</w:t>
            </w:r>
          </w:p>
        </w:tc>
        <w:tc>
          <w:tcPr>
            <w:tcW w:w="2685" w:type="dxa"/>
            <w:gridSpan w:val="4"/>
            <w:shd w:val="clear" w:color="auto" w:fill="auto"/>
            <w:vAlign w:val="center"/>
          </w:tcPr>
          <w:p w:rsidR="00B45ED0" w:rsidRPr="008857F2" w:rsidRDefault="00B45ED0" w:rsidP="00B85A51">
            <w:pPr>
              <w:rPr>
                <w:color w:val="000000"/>
              </w:rPr>
            </w:pPr>
            <w:r w:rsidRPr="008857F2">
              <w:rPr>
                <w:color w:val="000000"/>
              </w:rPr>
              <w:t>за пазарен ден (събота)</w:t>
            </w:r>
          </w:p>
        </w:tc>
        <w:tc>
          <w:tcPr>
            <w:tcW w:w="1559" w:type="dxa"/>
            <w:gridSpan w:val="2"/>
            <w:shd w:val="clear" w:color="auto" w:fill="auto"/>
            <w:vAlign w:val="center"/>
            <w:hideMark/>
          </w:tcPr>
          <w:p w:rsidR="00B45ED0" w:rsidRPr="008857F2" w:rsidRDefault="00B45ED0" w:rsidP="008857F2">
            <w:pPr>
              <w:jc w:val="center"/>
              <w:rPr>
                <w:color w:val="000000"/>
              </w:rPr>
            </w:pPr>
            <w:r w:rsidRPr="008857F2">
              <w:rPr>
                <w:color w:val="000000"/>
              </w:rPr>
              <w:t>1.00</w:t>
            </w:r>
          </w:p>
        </w:tc>
      </w:tr>
      <w:tr w:rsidR="002418E2" w:rsidRPr="008857F2" w:rsidTr="00B45ED0">
        <w:trPr>
          <w:trHeight w:val="655"/>
        </w:trPr>
        <w:tc>
          <w:tcPr>
            <w:tcW w:w="580" w:type="dxa"/>
            <w:vMerge w:val="restart"/>
            <w:shd w:val="clear" w:color="auto" w:fill="auto"/>
            <w:noWrap/>
            <w:vAlign w:val="bottom"/>
            <w:hideMark/>
          </w:tcPr>
          <w:p w:rsidR="002418E2" w:rsidRPr="008857F2" w:rsidRDefault="002418E2" w:rsidP="008857F2">
            <w:pPr>
              <w:jc w:val="center"/>
              <w:rPr>
                <w:color w:val="000000"/>
                <w:sz w:val="22"/>
                <w:szCs w:val="22"/>
              </w:rPr>
            </w:pPr>
          </w:p>
        </w:tc>
        <w:tc>
          <w:tcPr>
            <w:tcW w:w="4830" w:type="dxa"/>
            <w:gridSpan w:val="6"/>
            <w:vMerge w:val="restart"/>
            <w:shd w:val="clear" w:color="auto" w:fill="auto"/>
            <w:noWrap/>
            <w:vAlign w:val="center"/>
            <w:hideMark/>
          </w:tcPr>
          <w:p w:rsidR="002418E2" w:rsidRDefault="002418E2" w:rsidP="008857F2">
            <w:pPr>
              <w:jc w:val="both"/>
              <w:rPr>
                <w:b/>
                <w:bCs/>
                <w:color w:val="000000"/>
              </w:rPr>
            </w:pPr>
          </w:p>
          <w:p w:rsidR="002418E2" w:rsidRDefault="002418E2" w:rsidP="008857F2">
            <w:pPr>
              <w:jc w:val="both"/>
              <w:rPr>
                <w:b/>
                <w:bCs/>
                <w:color w:val="000000"/>
              </w:rPr>
            </w:pPr>
          </w:p>
          <w:p w:rsidR="002418E2" w:rsidRPr="008857F2" w:rsidRDefault="002418E2" w:rsidP="008857F2">
            <w:pPr>
              <w:jc w:val="center"/>
              <w:rPr>
                <w:color w:val="000000"/>
                <w:sz w:val="22"/>
                <w:szCs w:val="22"/>
              </w:rPr>
            </w:pPr>
          </w:p>
        </w:tc>
        <w:tc>
          <w:tcPr>
            <w:tcW w:w="4244" w:type="dxa"/>
            <w:gridSpan w:val="6"/>
            <w:shd w:val="clear" w:color="auto" w:fill="auto"/>
            <w:vAlign w:val="center"/>
          </w:tcPr>
          <w:p w:rsidR="002418E2" w:rsidRDefault="002418E2" w:rsidP="001F5A4C">
            <w:pPr>
              <w:jc w:val="center"/>
              <w:rPr>
                <w:b/>
                <w:bCs/>
              </w:rPr>
            </w:pPr>
            <w:r>
              <w:rPr>
                <w:b/>
                <w:bCs/>
              </w:rPr>
              <w:t>СТАВА</w:t>
            </w:r>
          </w:p>
          <w:p w:rsidR="002418E2" w:rsidRPr="008857F2" w:rsidRDefault="002418E2" w:rsidP="00B45ED0">
            <w:pPr>
              <w:rPr>
                <w:color w:val="000000"/>
                <w:sz w:val="22"/>
                <w:szCs w:val="22"/>
              </w:rPr>
            </w:pPr>
            <w:r w:rsidRPr="00990511">
              <w:rPr>
                <w:b/>
                <w:bCs/>
              </w:rPr>
              <w:t>За ползване на терени на закрито със с цел търговия от земеделски производител,, на съоръжение /маса от 1,5  м2:</w:t>
            </w:r>
          </w:p>
        </w:tc>
      </w:tr>
      <w:tr w:rsidR="002418E2" w:rsidRPr="008857F2" w:rsidTr="001F5A4C">
        <w:trPr>
          <w:trHeight w:val="240"/>
        </w:trPr>
        <w:tc>
          <w:tcPr>
            <w:tcW w:w="580" w:type="dxa"/>
            <w:vMerge/>
            <w:shd w:val="clear" w:color="auto" w:fill="auto"/>
            <w:noWrap/>
            <w:vAlign w:val="bottom"/>
            <w:hideMark/>
          </w:tcPr>
          <w:p w:rsidR="002418E2" w:rsidRPr="008857F2" w:rsidRDefault="002418E2" w:rsidP="008857F2">
            <w:pPr>
              <w:jc w:val="center"/>
              <w:rPr>
                <w:color w:val="000000"/>
                <w:sz w:val="22"/>
                <w:szCs w:val="22"/>
              </w:rPr>
            </w:pPr>
          </w:p>
        </w:tc>
        <w:tc>
          <w:tcPr>
            <w:tcW w:w="4830" w:type="dxa"/>
            <w:gridSpan w:val="6"/>
            <w:vMerge/>
            <w:shd w:val="clear" w:color="auto" w:fill="auto"/>
            <w:noWrap/>
            <w:vAlign w:val="center"/>
            <w:hideMark/>
          </w:tcPr>
          <w:p w:rsidR="002418E2" w:rsidRDefault="002418E2" w:rsidP="008857F2">
            <w:pPr>
              <w:jc w:val="center"/>
              <w:rPr>
                <w:b/>
                <w:bCs/>
                <w:color w:val="000000"/>
              </w:rPr>
            </w:pPr>
          </w:p>
        </w:tc>
        <w:tc>
          <w:tcPr>
            <w:tcW w:w="2685" w:type="dxa"/>
            <w:gridSpan w:val="4"/>
            <w:shd w:val="clear" w:color="auto" w:fill="auto"/>
            <w:vAlign w:val="center"/>
          </w:tcPr>
          <w:p w:rsidR="002418E2" w:rsidRPr="005460BD" w:rsidRDefault="002418E2" w:rsidP="00B85A51">
            <w:r w:rsidRPr="005460BD">
              <w:t>за делничен ден</w:t>
            </w:r>
          </w:p>
        </w:tc>
        <w:tc>
          <w:tcPr>
            <w:tcW w:w="1559" w:type="dxa"/>
            <w:gridSpan w:val="2"/>
            <w:shd w:val="clear" w:color="auto" w:fill="auto"/>
            <w:vAlign w:val="center"/>
          </w:tcPr>
          <w:p w:rsidR="002418E2" w:rsidRPr="005460BD" w:rsidRDefault="002418E2" w:rsidP="00B85A51">
            <w:pPr>
              <w:jc w:val="center"/>
            </w:pPr>
            <w:r w:rsidRPr="005460BD">
              <w:t>1.50</w:t>
            </w:r>
          </w:p>
        </w:tc>
      </w:tr>
      <w:tr w:rsidR="002418E2" w:rsidRPr="008857F2" w:rsidTr="001F5A4C">
        <w:trPr>
          <w:trHeight w:val="300"/>
        </w:trPr>
        <w:tc>
          <w:tcPr>
            <w:tcW w:w="580" w:type="dxa"/>
            <w:vMerge/>
            <w:shd w:val="clear" w:color="auto" w:fill="auto"/>
            <w:noWrap/>
            <w:vAlign w:val="bottom"/>
            <w:hideMark/>
          </w:tcPr>
          <w:p w:rsidR="002418E2" w:rsidRPr="008857F2" w:rsidRDefault="002418E2" w:rsidP="008857F2">
            <w:pPr>
              <w:jc w:val="center"/>
              <w:rPr>
                <w:color w:val="000000"/>
                <w:sz w:val="22"/>
                <w:szCs w:val="22"/>
              </w:rPr>
            </w:pPr>
          </w:p>
        </w:tc>
        <w:tc>
          <w:tcPr>
            <w:tcW w:w="4830" w:type="dxa"/>
            <w:gridSpan w:val="6"/>
            <w:vMerge/>
            <w:shd w:val="clear" w:color="auto" w:fill="auto"/>
            <w:noWrap/>
            <w:vAlign w:val="center"/>
            <w:hideMark/>
          </w:tcPr>
          <w:p w:rsidR="002418E2" w:rsidRDefault="002418E2" w:rsidP="008857F2">
            <w:pPr>
              <w:jc w:val="center"/>
              <w:rPr>
                <w:b/>
                <w:bCs/>
                <w:color w:val="000000"/>
              </w:rPr>
            </w:pPr>
          </w:p>
        </w:tc>
        <w:tc>
          <w:tcPr>
            <w:tcW w:w="2685" w:type="dxa"/>
            <w:gridSpan w:val="4"/>
            <w:shd w:val="clear" w:color="auto" w:fill="auto"/>
            <w:vAlign w:val="center"/>
          </w:tcPr>
          <w:p w:rsidR="002418E2" w:rsidRPr="005460BD" w:rsidRDefault="002418E2" w:rsidP="00B85A51">
            <w:r w:rsidRPr="005460BD">
              <w:t>за месец</w:t>
            </w:r>
          </w:p>
        </w:tc>
        <w:tc>
          <w:tcPr>
            <w:tcW w:w="1559" w:type="dxa"/>
            <w:gridSpan w:val="2"/>
            <w:shd w:val="clear" w:color="auto" w:fill="auto"/>
            <w:vAlign w:val="center"/>
          </w:tcPr>
          <w:p w:rsidR="002418E2" w:rsidRPr="005460BD" w:rsidRDefault="002418E2" w:rsidP="00B85A51">
            <w:pPr>
              <w:jc w:val="center"/>
            </w:pPr>
            <w:r w:rsidRPr="005460BD">
              <w:t>30.00</w:t>
            </w:r>
          </w:p>
        </w:tc>
      </w:tr>
      <w:tr w:rsidR="002418E2" w:rsidRPr="008857F2" w:rsidTr="001F5A4C">
        <w:trPr>
          <w:trHeight w:val="240"/>
        </w:trPr>
        <w:tc>
          <w:tcPr>
            <w:tcW w:w="580" w:type="dxa"/>
            <w:vMerge/>
            <w:shd w:val="clear" w:color="auto" w:fill="auto"/>
            <w:noWrap/>
            <w:vAlign w:val="bottom"/>
            <w:hideMark/>
          </w:tcPr>
          <w:p w:rsidR="002418E2" w:rsidRPr="008857F2" w:rsidRDefault="002418E2" w:rsidP="008857F2">
            <w:pPr>
              <w:jc w:val="center"/>
              <w:rPr>
                <w:color w:val="000000"/>
                <w:sz w:val="22"/>
                <w:szCs w:val="22"/>
              </w:rPr>
            </w:pPr>
          </w:p>
        </w:tc>
        <w:tc>
          <w:tcPr>
            <w:tcW w:w="4830" w:type="dxa"/>
            <w:gridSpan w:val="6"/>
            <w:vMerge/>
            <w:shd w:val="clear" w:color="auto" w:fill="auto"/>
            <w:noWrap/>
            <w:vAlign w:val="center"/>
            <w:hideMark/>
          </w:tcPr>
          <w:p w:rsidR="002418E2" w:rsidRDefault="002418E2" w:rsidP="008857F2">
            <w:pPr>
              <w:jc w:val="center"/>
              <w:rPr>
                <w:b/>
                <w:bCs/>
                <w:color w:val="000000"/>
              </w:rPr>
            </w:pPr>
          </w:p>
        </w:tc>
        <w:tc>
          <w:tcPr>
            <w:tcW w:w="2685" w:type="dxa"/>
            <w:gridSpan w:val="4"/>
            <w:shd w:val="clear" w:color="auto" w:fill="auto"/>
            <w:vAlign w:val="center"/>
          </w:tcPr>
          <w:p w:rsidR="002418E2" w:rsidRPr="005460BD" w:rsidRDefault="002418E2" w:rsidP="00B85A51">
            <w:r w:rsidRPr="005460BD">
              <w:t>за пазарен ден (събота)</w:t>
            </w:r>
          </w:p>
        </w:tc>
        <w:tc>
          <w:tcPr>
            <w:tcW w:w="1559" w:type="dxa"/>
            <w:gridSpan w:val="2"/>
            <w:shd w:val="clear" w:color="auto" w:fill="auto"/>
            <w:vAlign w:val="center"/>
          </w:tcPr>
          <w:p w:rsidR="002418E2" w:rsidRPr="005460BD" w:rsidRDefault="002418E2" w:rsidP="00B85A51">
            <w:pPr>
              <w:jc w:val="center"/>
            </w:pPr>
            <w:r w:rsidRPr="005460BD">
              <w:t>2.50</w:t>
            </w:r>
          </w:p>
        </w:tc>
      </w:tr>
      <w:tr w:rsidR="002418E2" w:rsidRPr="008857F2" w:rsidTr="00B45ED0">
        <w:trPr>
          <w:trHeight w:val="300"/>
        </w:trPr>
        <w:tc>
          <w:tcPr>
            <w:tcW w:w="580" w:type="dxa"/>
            <w:vMerge/>
            <w:shd w:val="clear" w:color="auto" w:fill="auto"/>
            <w:noWrap/>
            <w:vAlign w:val="bottom"/>
            <w:hideMark/>
          </w:tcPr>
          <w:p w:rsidR="002418E2" w:rsidRPr="008857F2" w:rsidRDefault="002418E2" w:rsidP="008857F2">
            <w:pPr>
              <w:jc w:val="center"/>
              <w:rPr>
                <w:color w:val="000000"/>
                <w:sz w:val="22"/>
                <w:szCs w:val="22"/>
              </w:rPr>
            </w:pPr>
          </w:p>
        </w:tc>
        <w:tc>
          <w:tcPr>
            <w:tcW w:w="4830" w:type="dxa"/>
            <w:gridSpan w:val="6"/>
            <w:vMerge/>
            <w:shd w:val="clear" w:color="auto" w:fill="auto"/>
            <w:noWrap/>
            <w:vAlign w:val="center"/>
            <w:hideMark/>
          </w:tcPr>
          <w:p w:rsidR="002418E2" w:rsidRDefault="002418E2" w:rsidP="008857F2">
            <w:pPr>
              <w:jc w:val="center"/>
              <w:rPr>
                <w:b/>
                <w:bCs/>
                <w:color w:val="000000"/>
              </w:rPr>
            </w:pPr>
          </w:p>
        </w:tc>
        <w:tc>
          <w:tcPr>
            <w:tcW w:w="4244" w:type="dxa"/>
            <w:gridSpan w:val="6"/>
            <w:shd w:val="clear" w:color="auto" w:fill="auto"/>
            <w:vAlign w:val="center"/>
          </w:tcPr>
          <w:p w:rsidR="002418E2" w:rsidRPr="00990511" w:rsidRDefault="002418E2" w:rsidP="00B85A51">
            <w:pPr>
              <w:rPr>
                <w:b/>
                <w:bCs/>
              </w:rPr>
            </w:pPr>
            <w:r w:rsidRPr="00990511">
              <w:rPr>
                <w:b/>
                <w:bCs/>
              </w:rPr>
              <w:t>Такса за почистване, събиране, извозване и депониране на отпадъци, формирани от ползване на открита площ с цел търговия:</w:t>
            </w:r>
          </w:p>
        </w:tc>
      </w:tr>
      <w:tr w:rsidR="002418E2" w:rsidRPr="008857F2" w:rsidTr="001F5A4C">
        <w:trPr>
          <w:trHeight w:val="300"/>
        </w:trPr>
        <w:tc>
          <w:tcPr>
            <w:tcW w:w="580" w:type="dxa"/>
            <w:vMerge/>
            <w:shd w:val="clear" w:color="auto" w:fill="auto"/>
            <w:noWrap/>
            <w:vAlign w:val="bottom"/>
            <w:hideMark/>
          </w:tcPr>
          <w:p w:rsidR="002418E2" w:rsidRPr="008857F2" w:rsidRDefault="002418E2" w:rsidP="008857F2">
            <w:pPr>
              <w:jc w:val="center"/>
              <w:rPr>
                <w:color w:val="000000"/>
                <w:sz w:val="22"/>
                <w:szCs w:val="22"/>
              </w:rPr>
            </w:pPr>
          </w:p>
        </w:tc>
        <w:tc>
          <w:tcPr>
            <w:tcW w:w="4830" w:type="dxa"/>
            <w:gridSpan w:val="6"/>
            <w:vMerge/>
            <w:shd w:val="clear" w:color="auto" w:fill="auto"/>
            <w:noWrap/>
            <w:vAlign w:val="center"/>
            <w:hideMark/>
          </w:tcPr>
          <w:p w:rsidR="002418E2" w:rsidRDefault="002418E2" w:rsidP="008857F2">
            <w:pPr>
              <w:jc w:val="center"/>
              <w:rPr>
                <w:b/>
                <w:bCs/>
                <w:color w:val="000000"/>
              </w:rPr>
            </w:pPr>
          </w:p>
        </w:tc>
        <w:tc>
          <w:tcPr>
            <w:tcW w:w="2535" w:type="dxa"/>
            <w:gridSpan w:val="3"/>
            <w:shd w:val="clear" w:color="auto" w:fill="auto"/>
            <w:vAlign w:val="center"/>
          </w:tcPr>
          <w:p w:rsidR="002418E2" w:rsidRPr="005460BD" w:rsidRDefault="002418E2" w:rsidP="00B85A51">
            <w:r w:rsidRPr="005460BD">
              <w:t>до 5 кв.м./ден</w:t>
            </w:r>
          </w:p>
        </w:tc>
        <w:tc>
          <w:tcPr>
            <w:tcW w:w="1709" w:type="dxa"/>
            <w:gridSpan w:val="3"/>
            <w:shd w:val="clear" w:color="auto" w:fill="auto"/>
            <w:vAlign w:val="center"/>
          </w:tcPr>
          <w:p w:rsidR="002418E2" w:rsidRPr="005460BD" w:rsidRDefault="002418E2" w:rsidP="001F5A4C">
            <w:pPr>
              <w:jc w:val="center"/>
            </w:pPr>
            <w:r w:rsidRPr="005460BD">
              <w:t>0.25</w:t>
            </w:r>
          </w:p>
        </w:tc>
      </w:tr>
      <w:tr w:rsidR="002418E2" w:rsidRPr="008857F2" w:rsidTr="001F5A4C">
        <w:trPr>
          <w:trHeight w:val="225"/>
        </w:trPr>
        <w:tc>
          <w:tcPr>
            <w:tcW w:w="580" w:type="dxa"/>
            <w:vMerge/>
            <w:shd w:val="clear" w:color="auto" w:fill="auto"/>
            <w:noWrap/>
            <w:vAlign w:val="bottom"/>
            <w:hideMark/>
          </w:tcPr>
          <w:p w:rsidR="002418E2" w:rsidRPr="008857F2" w:rsidRDefault="002418E2" w:rsidP="008857F2">
            <w:pPr>
              <w:jc w:val="center"/>
              <w:rPr>
                <w:color w:val="000000"/>
                <w:sz w:val="22"/>
                <w:szCs w:val="22"/>
              </w:rPr>
            </w:pPr>
          </w:p>
        </w:tc>
        <w:tc>
          <w:tcPr>
            <w:tcW w:w="4830" w:type="dxa"/>
            <w:gridSpan w:val="6"/>
            <w:vMerge/>
            <w:shd w:val="clear" w:color="auto" w:fill="auto"/>
            <w:noWrap/>
            <w:vAlign w:val="center"/>
            <w:hideMark/>
          </w:tcPr>
          <w:p w:rsidR="002418E2" w:rsidRDefault="002418E2" w:rsidP="00B45ED0">
            <w:pPr>
              <w:jc w:val="both"/>
              <w:rPr>
                <w:b/>
                <w:bCs/>
                <w:color w:val="000000"/>
              </w:rPr>
            </w:pPr>
          </w:p>
        </w:tc>
        <w:tc>
          <w:tcPr>
            <w:tcW w:w="2535" w:type="dxa"/>
            <w:gridSpan w:val="3"/>
            <w:shd w:val="clear" w:color="auto" w:fill="auto"/>
            <w:vAlign w:val="center"/>
          </w:tcPr>
          <w:p w:rsidR="002418E2" w:rsidRPr="005460BD" w:rsidRDefault="002418E2" w:rsidP="00B85A51">
            <w:r w:rsidRPr="005460BD">
              <w:t>до 5 кв.м./месец</w:t>
            </w:r>
          </w:p>
        </w:tc>
        <w:tc>
          <w:tcPr>
            <w:tcW w:w="1709" w:type="dxa"/>
            <w:gridSpan w:val="3"/>
            <w:shd w:val="clear" w:color="auto" w:fill="auto"/>
            <w:vAlign w:val="center"/>
          </w:tcPr>
          <w:p w:rsidR="002418E2" w:rsidRPr="005460BD" w:rsidRDefault="002418E2" w:rsidP="00B85A51">
            <w:pPr>
              <w:jc w:val="center"/>
            </w:pPr>
            <w:r w:rsidRPr="005460BD">
              <w:t>5.00</w:t>
            </w:r>
          </w:p>
        </w:tc>
      </w:tr>
      <w:tr w:rsidR="002418E2" w:rsidRPr="008857F2" w:rsidTr="001F5A4C">
        <w:trPr>
          <w:trHeight w:val="180"/>
        </w:trPr>
        <w:tc>
          <w:tcPr>
            <w:tcW w:w="580" w:type="dxa"/>
            <w:vMerge/>
            <w:shd w:val="clear" w:color="auto" w:fill="auto"/>
            <w:noWrap/>
            <w:vAlign w:val="bottom"/>
            <w:hideMark/>
          </w:tcPr>
          <w:p w:rsidR="002418E2" w:rsidRPr="008857F2" w:rsidRDefault="002418E2" w:rsidP="008857F2">
            <w:pPr>
              <w:jc w:val="center"/>
              <w:rPr>
                <w:color w:val="000000"/>
                <w:sz w:val="22"/>
                <w:szCs w:val="22"/>
              </w:rPr>
            </w:pPr>
          </w:p>
        </w:tc>
        <w:tc>
          <w:tcPr>
            <w:tcW w:w="4830" w:type="dxa"/>
            <w:gridSpan w:val="6"/>
            <w:vMerge/>
            <w:shd w:val="clear" w:color="auto" w:fill="auto"/>
            <w:noWrap/>
            <w:vAlign w:val="center"/>
            <w:hideMark/>
          </w:tcPr>
          <w:p w:rsidR="002418E2" w:rsidRDefault="002418E2" w:rsidP="00B45ED0">
            <w:pPr>
              <w:jc w:val="both"/>
              <w:rPr>
                <w:b/>
                <w:bCs/>
                <w:color w:val="000000"/>
              </w:rPr>
            </w:pPr>
          </w:p>
        </w:tc>
        <w:tc>
          <w:tcPr>
            <w:tcW w:w="2535" w:type="dxa"/>
            <w:gridSpan w:val="3"/>
            <w:shd w:val="clear" w:color="auto" w:fill="auto"/>
            <w:vAlign w:val="center"/>
          </w:tcPr>
          <w:p w:rsidR="002418E2" w:rsidRPr="005460BD" w:rsidRDefault="002418E2" w:rsidP="00B85A51">
            <w:r w:rsidRPr="005460BD">
              <w:t>за пазарен ден (събота)</w:t>
            </w:r>
          </w:p>
        </w:tc>
        <w:tc>
          <w:tcPr>
            <w:tcW w:w="1709" w:type="dxa"/>
            <w:gridSpan w:val="3"/>
            <w:shd w:val="clear" w:color="auto" w:fill="auto"/>
            <w:vAlign w:val="center"/>
          </w:tcPr>
          <w:p w:rsidR="002418E2" w:rsidRPr="005460BD" w:rsidRDefault="002418E2" w:rsidP="00B85A51">
            <w:pPr>
              <w:jc w:val="center"/>
            </w:pPr>
            <w:r w:rsidRPr="005460BD">
              <w:t>0.50</w:t>
            </w:r>
          </w:p>
        </w:tc>
      </w:tr>
      <w:tr w:rsidR="001F5A4C" w:rsidRPr="008857F2" w:rsidTr="002418E2">
        <w:trPr>
          <w:trHeight w:val="440"/>
        </w:trPr>
        <w:tc>
          <w:tcPr>
            <w:tcW w:w="580" w:type="dxa"/>
            <w:shd w:val="clear" w:color="auto" w:fill="auto"/>
            <w:noWrap/>
            <w:vAlign w:val="bottom"/>
            <w:hideMark/>
          </w:tcPr>
          <w:p w:rsidR="001F5A4C" w:rsidRPr="008857F2" w:rsidRDefault="002418E2" w:rsidP="002418E2">
            <w:pPr>
              <w:rPr>
                <w:color w:val="000000"/>
                <w:sz w:val="22"/>
                <w:szCs w:val="22"/>
              </w:rPr>
            </w:pPr>
            <w:r>
              <w:rPr>
                <w:color w:val="000000"/>
                <w:sz w:val="22"/>
                <w:szCs w:val="22"/>
              </w:rPr>
              <w:t>6</w:t>
            </w:r>
          </w:p>
        </w:tc>
        <w:tc>
          <w:tcPr>
            <w:tcW w:w="9074" w:type="dxa"/>
            <w:gridSpan w:val="12"/>
            <w:shd w:val="clear" w:color="auto" w:fill="auto"/>
            <w:noWrap/>
            <w:vAlign w:val="center"/>
            <w:hideMark/>
          </w:tcPr>
          <w:p w:rsidR="001F5A4C" w:rsidRDefault="001F5A4C" w:rsidP="00B45ED0">
            <w:pPr>
              <w:jc w:val="both"/>
              <w:rPr>
                <w:b/>
                <w:bCs/>
                <w:color w:val="000000"/>
              </w:rPr>
            </w:pPr>
            <w:r w:rsidRPr="008857F2">
              <w:rPr>
                <w:b/>
                <w:bCs/>
                <w:color w:val="000000"/>
              </w:rPr>
              <w:t>За извършване на търговия от превозни средства :</w:t>
            </w:r>
            <w:r w:rsidRPr="008857F2">
              <w:rPr>
                <w:color w:val="000000"/>
                <w:sz w:val="22"/>
                <w:szCs w:val="22"/>
              </w:rPr>
              <w:t> </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8857F2" w:rsidRDefault="004D7103" w:rsidP="008857F2">
            <w:pPr>
              <w:jc w:val="both"/>
              <w:rPr>
                <w:color w:val="000000"/>
              </w:rPr>
            </w:pPr>
            <w:r w:rsidRPr="008857F2">
              <w:rPr>
                <w:color w:val="000000"/>
              </w:rPr>
              <w:t>1. продажба от кола, впрегната с животинска тяга;</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5</w:t>
            </w:r>
            <w:r w:rsidR="000620E7">
              <w:rPr>
                <w:color w:val="000000"/>
                <w:sz w:val="22"/>
                <w:szCs w:val="22"/>
              </w:rPr>
              <w:t>,00</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8857F2" w:rsidRDefault="004D7103" w:rsidP="008857F2">
            <w:pPr>
              <w:jc w:val="both"/>
              <w:rPr>
                <w:color w:val="000000"/>
              </w:rPr>
            </w:pPr>
            <w:r w:rsidRPr="008857F2">
              <w:rPr>
                <w:color w:val="000000"/>
              </w:rPr>
              <w:t>2. продажба от лек автомобил;</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8</w:t>
            </w:r>
            <w:r w:rsidR="000620E7">
              <w:rPr>
                <w:color w:val="000000"/>
                <w:sz w:val="22"/>
                <w:szCs w:val="22"/>
              </w:rPr>
              <w:t>,00</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8857F2" w:rsidRDefault="004D7103" w:rsidP="008857F2">
            <w:pPr>
              <w:jc w:val="both"/>
              <w:rPr>
                <w:color w:val="000000"/>
              </w:rPr>
            </w:pPr>
            <w:r w:rsidRPr="008857F2">
              <w:rPr>
                <w:color w:val="000000"/>
              </w:rPr>
              <w:t>3. продажба от микробус;</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10</w:t>
            </w:r>
            <w:r w:rsidR="000620E7">
              <w:rPr>
                <w:color w:val="000000"/>
                <w:sz w:val="22"/>
                <w:szCs w:val="22"/>
              </w:rPr>
              <w:t>,00</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8857F2" w:rsidRDefault="004D7103" w:rsidP="008857F2">
            <w:pPr>
              <w:jc w:val="both"/>
              <w:rPr>
                <w:color w:val="000000"/>
              </w:rPr>
            </w:pPr>
            <w:r w:rsidRPr="008857F2">
              <w:rPr>
                <w:color w:val="000000"/>
              </w:rPr>
              <w:t>4. продажба от товарен автомобил с или без ремарке;</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15</w:t>
            </w:r>
            <w:r w:rsidR="000620E7">
              <w:rPr>
                <w:color w:val="000000"/>
                <w:sz w:val="22"/>
                <w:szCs w:val="22"/>
              </w:rPr>
              <w:t>,00</w:t>
            </w:r>
          </w:p>
        </w:tc>
      </w:tr>
      <w:tr w:rsidR="004D7103" w:rsidRPr="008857F2" w:rsidTr="004D7103">
        <w:trPr>
          <w:trHeight w:val="330"/>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8857F2" w:rsidRDefault="004D7103" w:rsidP="008857F2">
            <w:pPr>
              <w:jc w:val="both"/>
              <w:rPr>
                <w:color w:val="000000"/>
              </w:rPr>
            </w:pPr>
            <w:r w:rsidRPr="008857F2">
              <w:rPr>
                <w:color w:val="000000"/>
              </w:rPr>
              <w:t>5. продажба от тир-прицеп;</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20</w:t>
            </w:r>
            <w:r w:rsidR="000620E7">
              <w:rPr>
                <w:color w:val="000000"/>
                <w:sz w:val="22"/>
                <w:szCs w:val="22"/>
              </w:rPr>
              <w:t>,00</w:t>
            </w:r>
          </w:p>
        </w:tc>
      </w:tr>
      <w:tr w:rsidR="00B52BCC" w:rsidRPr="008857F2" w:rsidTr="00B85A51">
        <w:trPr>
          <w:trHeight w:val="585"/>
        </w:trPr>
        <w:tc>
          <w:tcPr>
            <w:tcW w:w="580" w:type="dxa"/>
            <w:shd w:val="clear" w:color="auto" w:fill="auto"/>
            <w:noWrap/>
            <w:vAlign w:val="bottom"/>
            <w:hideMark/>
          </w:tcPr>
          <w:p w:rsidR="00B52BCC" w:rsidRPr="008857F2" w:rsidRDefault="00B52BCC" w:rsidP="008857F2">
            <w:pPr>
              <w:jc w:val="center"/>
              <w:rPr>
                <w:color w:val="000000"/>
                <w:sz w:val="22"/>
                <w:szCs w:val="22"/>
              </w:rPr>
            </w:pPr>
            <w:r w:rsidRPr="008857F2">
              <w:rPr>
                <w:color w:val="000000"/>
                <w:sz w:val="22"/>
                <w:szCs w:val="22"/>
              </w:rPr>
              <w:t>7</w:t>
            </w:r>
          </w:p>
        </w:tc>
        <w:tc>
          <w:tcPr>
            <w:tcW w:w="9074" w:type="dxa"/>
            <w:gridSpan w:val="12"/>
            <w:shd w:val="clear" w:color="auto" w:fill="auto"/>
            <w:vAlign w:val="bottom"/>
            <w:hideMark/>
          </w:tcPr>
          <w:p w:rsidR="001F5A4C" w:rsidRDefault="001F5A4C" w:rsidP="001F5A4C">
            <w:pPr>
              <w:jc w:val="center"/>
              <w:rPr>
                <w:b/>
                <w:bCs/>
                <w:color w:val="000000"/>
                <w:sz w:val="22"/>
                <w:szCs w:val="22"/>
              </w:rPr>
            </w:pPr>
            <w:r>
              <w:rPr>
                <w:b/>
                <w:bCs/>
                <w:color w:val="000000"/>
                <w:sz w:val="22"/>
                <w:szCs w:val="22"/>
              </w:rPr>
              <w:t>ОТПАДА</w:t>
            </w:r>
          </w:p>
          <w:p w:rsidR="00B52BCC" w:rsidRPr="008857F2" w:rsidRDefault="00B52BCC" w:rsidP="001F5A4C">
            <w:pPr>
              <w:rPr>
                <w:color w:val="000000"/>
                <w:sz w:val="22"/>
                <w:szCs w:val="22"/>
              </w:rPr>
            </w:pPr>
            <w:r>
              <w:rPr>
                <w:b/>
                <w:bCs/>
                <w:color w:val="000000"/>
                <w:sz w:val="22"/>
                <w:szCs w:val="22"/>
              </w:rPr>
              <w:t>За полз</w:t>
            </w:r>
            <w:r w:rsidRPr="008857F2">
              <w:rPr>
                <w:b/>
                <w:bCs/>
                <w:color w:val="000000"/>
                <w:sz w:val="22"/>
                <w:szCs w:val="22"/>
              </w:rPr>
              <w:t xml:space="preserve">ване на зали за организиране на мероприятия, срещи, семинари, конференции и др.: </w:t>
            </w:r>
            <w:r w:rsidRPr="008857F2">
              <w:rPr>
                <w:color w:val="000000"/>
                <w:sz w:val="22"/>
                <w:szCs w:val="22"/>
              </w:rPr>
              <w:t> </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1F5A4C" w:rsidRDefault="004D7103" w:rsidP="008857F2">
            <w:pPr>
              <w:jc w:val="both"/>
            </w:pPr>
            <w:r w:rsidRPr="001F5A4C">
              <w:t>малка зала, без отопление - на час</w:t>
            </w:r>
          </w:p>
        </w:tc>
        <w:tc>
          <w:tcPr>
            <w:tcW w:w="2268" w:type="dxa"/>
            <w:gridSpan w:val="5"/>
            <w:shd w:val="clear" w:color="auto" w:fill="auto"/>
            <w:noWrap/>
            <w:vAlign w:val="bottom"/>
            <w:hideMark/>
          </w:tcPr>
          <w:p w:rsidR="004D7103" w:rsidRPr="001F5A4C" w:rsidRDefault="004D7103" w:rsidP="008857F2">
            <w:pPr>
              <w:jc w:val="center"/>
              <w:rPr>
                <w:sz w:val="22"/>
                <w:szCs w:val="22"/>
              </w:rPr>
            </w:pPr>
            <w:r w:rsidRPr="001F5A4C">
              <w:rPr>
                <w:sz w:val="22"/>
                <w:szCs w:val="22"/>
              </w:rPr>
              <w:t>30</w:t>
            </w:r>
            <w:r w:rsidR="000620E7" w:rsidRPr="001F5A4C">
              <w:rPr>
                <w:sz w:val="22"/>
                <w:szCs w:val="22"/>
              </w:rPr>
              <w:t>,00</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1F5A4C" w:rsidRDefault="004D7103" w:rsidP="008857F2">
            <w:pPr>
              <w:jc w:val="both"/>
            </w:pPr>
            <w:r w:rsidRPr="001F5A4C">
              <w:t>малка зала, с осигурено отопление - на час</w:t>
            </w:r>
          </w:p>
        </w:tc>
        <w:tc>
          <w:tcPr>
            <w:tcW w:w="2268" w:type="dxa"/>
            <w:gridSpan w:val="5"/>
            <w:shd w:val="clear" w:color="auto" w:fill="auto"/>
            <w:noWrap/>
            <w:vAlign w:val="bottom"/>
            <w:hideMark/>
          </w:tcPr>
          <w:p w:rsidR="004D7103" w:rsidRPr="001F5A4C" w:rsidRDefault="004D7103" w:rsidP="008857F2">
            <w:pPr>
              <w:jc w:val="center"/>
              <w:rPr>
                <w:sz w:val="22"/>
                <w:szCs w:val="22"/>
              </w:rPr>
            </w:pPr>
            <w:r w:rsidRPr="001F5A4C">
              <w:rPr>
                <w:sz w:val="22"/>
                <w:szCs w:val="22"/>
              </w:rPr>
              <w:t>50</w:t>
            </w:r>
            <w:r w:rsidR="000620E7" w:rsidRPr="001F5A4C">
              <w:rPr>
                <w:sz w:val="22"/>
                <w:szCs w:val="22"/>
              </w:rPr>
              <w:t>,00</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1F5A4C" w:rsidRDefault="004D7103" w:rsidP="008857F2">
            <w:pPr>
              <w:jc w:val="both"/>
            </w:pPr>
            <w:r w:rsidRPr="001F5A4C">
              <w:t>голяма зала,  без отопление  - на час</w:t>
            </w:r>
          </w:p>
        </w:tc>
        <w:tc>
          <w:tcPr>
            <w:tcW w:w="2268" w:type="dxa"/>
            <w:gridSpan w:val="5"/>
            <w:shd w:val="clear" w:color="auto" w:fill="auto"/>
            <w:noWrap/>
            <w:vAlign w:val="bottom"/>
            <w:hideMark/>
          </w:tcPr>
          <w:p w:rsidR="004D7103" w:rsidRPr="001F5A4C" w:rsidRDefault="004D7103" w:rsidP="008857F2">
            <w:pPr>
              <w:jc w:val="center"/>
              <w:rPr>
                <w:sz w:val="22"/>
                <w:szCs w:val="22"/>
              </w:rPr>
            </w:pPr>
            <w:r w:rsidRPr="001F5A4C">
              <w:rPr>
                <w:sz w:val="22"/>
                <w:szCs w:val="22"/>
              </w:rPr>
              <w:t>50</w:t>
            </w:r>
            <w:r w:rsidR="000620E7" w:rsidRPr="001F5A4C">
              <w:rPr>
                <w:sz w:val="22"/>
                <w:szCs w:val="22"/>
              </w:rPr>
              <w:t>,00</w:t>
            </w:r>
          </w:p>
        </w:tc>
      </w:tr>
      <w:tr w:rsidR="004D7103" w:rsidRPr="008857F2" w:rsidTr="004D7103">
        <w:trPr>
          <w:trHeight w:val="330"/>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1F5A4C" w:rsidRDefault="004D7103" w:rsidP="008857F2">
            <w:pPr>
              <w:jc w:val="both"/>
            </w:pPr>
            <w:r w:rsidRPr="001F5A4C">
              <w:t>голяма зала,  с отопление  - на час</w:t>
            </w:r>
          </w:p>
        </w:tc>
        <w:tc>
          <w:tcPr>
            <w:tcW w:w="2268" w:type="dxa"/>
            <w:gridSpan w:val="5"/>
            <w:shd w:val="clear" w:color="auto" w:fill="auto"/>
            <w:noWrap/>
            <w:vAlign w:val="bottom"/>
            <w:hideMark/>
          </w:tcPr>
          <w:p w:rsidR="004D7103" w:rsidRPr="001F5A4C" w:rsidRDefault="004D7103" w:rsidP="008857F2">
            <w:pPr>
              <w:jc w:val="center"/>
              <w:rPr>
                <w:sz w:val="22"/>
                <w:szCs w:val="22"/>
              </w:rPr>
            </w:pPr>
            <w:r w:rsidRPr="001F5A4C">
              <w:rPr>
                <w:sz w:val="22"/>
                <w:szCs w:val="22"/>
              </w:rPr>
              <w:t>80</w:t>
            </w:r>
            <w:r w:rsidR="000620E7" w:rsidRPr="001F5A4C">
              <w:rPr>
                <w:sz w:val="22"/>
                <w:szCs w:val="22"/>
              </w:rPr>
              <w:t>,00</w:t>
            </w:r>
          </w:p>
        </w:tc>
      </w:tr>
      <w:tr w:rsidR="001F5A4C" w:rsidRPr="008857F2" w:rsidTr="001F5A4C">
        <w:trPr>
          <w:trHeight w:val="300"/>
        </w:trPr>
        <w:tc>
          <w:tcPr>
            <w:tcW w:w="580" w:type="dxa"/>
            <w:shd w:val="clear" w:color="auto" w:fill="auto"/>
            <w:noWrap/>
            <w:vAlign w:val="bottom"/>
            <w:hideMark/>
          </w:tcPr>
          <w:p w:rsidR="001F5A4C" w:rsidRPr="008857F2" w:rsidRDefault="001F5A4C" w:rsidP="008857F2">
            <w:pPr>
              <w:jc w:val="center"/>
              <w:rPr>
                <w:color w:val="000000"/>
                <w:sz w:val="22"/>
                <w:szCs w:val="22"/>
              </w:rPr>
            </w:pPr>
            <w:r w:rsidRPr="008857F2">
              <w:rPr>
                <w:color w:val="000000"/>
                <w:sz w:val="22"/>
                <w:szCs w:val="22"/>
              </w:rPr>
              <w:t>8</w:t>
            </w:r>
          </w:p>
        </w:tc>
        <w:tc>
          <w:tcPr>
            <w:tcW w:w="4740" w:type="dxa"/>
            <w:gridSpan w:val="4"/>
            <w:shd w:val="clear" w:color="auto" w:fill="auto"/>
            <w:vAlign w:val="bottom"/>
            <w:hideMark/>
          </w:tcPr>
          <w:p w:rsidR="001F5A4C" w:rsidRDefault="001F5A4C" w:rsidP="001F5A4C">
            <w:pPr>
              <w:jc w:val="center"/>
              <w:rPr>
                <w:b/>
                <w:bCs/>
                <w:color w:val="000000"/>
                <w:sz w:val="22"/>
                <w:szCs w:val="22"/>
              </w:rPr>
            </w:pPr>
            <w:r>
              <w:rPr>
                <w:b/>
                <w:bCs/>
                <w:color w:val="000000"/>
                <w:sz w:val="22"/>
                <w:szCs w:val="22"/>
              </w:rPr>
              <w:t>БИЛО</w:t>
            </w:r>
          </w:p>
          <w:p w:rsidR="001F5A4C" w:rsidRPr="008857F2" w:rsidRDefault="001F5A4C" w:rsidP="008857F2">
            <w:pPr>
              <w:rPr>
                <w:b/>
                <w:bCs/>
                <w:color w:val="000000"/>
                <w:sz w:val="22"/>
                <w:szCs w:val="22"/>
              </w:rPr>
            </w:pPr>
            <w:r>
              <w:rPr>
                <w:b/>
                <w:bCs/>
                <w:color w:val="000000"/>
                <w:sz w:val="22"/>
                <w:szCs w:val="22"/>
              </w:rPr>
              <w:t>За полз</w:t>
            </w:r>
            <w:r w:rsidRPr="008857F2">
              <w:rPr>
                <w:b/>
                <w:bCs/>
                <w:color w:val="000000"/>
                <w:sz w:val="22"/>
                <w:szCs w:val="22"/>
              </w:rPr>
              <w:t xml:space="preserve">ване на санитарен възел: </w:t>
            </w:r>
          </w:p>
          <w:p w:rsidR="001F5A4C" w:rsidRPr="008857F2" w:rsidRDefault="001F5A4C" w:rsidP="008857F2">
            <w:pPr>
              <w:jc w:val="center"/>
              <w:rPr>
                <w:color w:val="000000"/>
                <w:sz w:val="22"/>
                <w:szCs w:val="22"/>
              </w:rPr>
            </w:pPr>
            <w:r w:rsidRPr="008857F2">
              <w:rPr>
                <w:color w:val="000000"/>
                <w:sz w:val="22"/>
                <w:szCs w:val="22"/>
              </w:rPr>
              <w:t> </w:t>
            </w:r>
          </w:p>
        </w:tc>
        <w:tc>
          <w:tcPr>
            <w:tcW w:w="4334" w:type="dxa"/>
            <w:gridSpan w:val="8"/>
            <w:shd w:val="clear" w:color="auto" w:fill="auto"/>
            <w:vAlign w:val="bottom"/>
          </w:tcPr>
          <w:p w:rsidR="001F5A4C" w:rsidRPr="008857F2" w:rsidRDefault="001F5A4C" w:rsidP="001F5A4C">
            <w:pPr>
              <w:jc w:val="center"/>
              <w:rPr>
                <w:b/>
                <w:bCs/>
                <w:color w:val="000000"/>
                <w:sz w:val="22"/>
                <w:szCs w:val="22"/>
              </w:rPr>
            </w:pPr>
            <w:r>
              <w:rPr>
                <w:b/>
                <w:bCs/>
                <w:color w:val="000000"/>
                <w:sz w:val="22"/>
                <w:szCs w:val="22"/>
              </w:rPr>
              <w:t>СТАВА</w:t>
            </w:r>
            <w:r>
              <w:rPr>
                <w:b/>
                <w:bCs/>
                <w:color w:val="000000"/>
                <w:sz w:val="22"/>
                <w:szCs w:val="22"/>
              </w:rPr>
              <w:br/>
              <w:t>За полз</w:t>
            </w:r>
            <w:r w:rsidRPr="008857F2">
              <w:rPr>
                <w:b/>
                <w:bCs/>
                <w:color w:val="000000"/>
                <w:sz w:val="22"/>
                <w:szCs w:val="22"/>
              </w:rPr>
              <w:t>ване на санитарен възел:</w:t>
            </w:r>
          </w:p>
          <w:p w:rsidR="001F5A4C" w:rsidRPr="008857F2" w:rsidRDefault="001F5A4C" w:rsidP="001F5A4C">
            <w:pPr>
              <w:jc w:val="center"/>
              <w:rPr>
                <w:color w:val="000000"/>
                <w:sz w:val="22"/>
                <w:szCs w:val="22"/>
              </w:rPr>
            </w:pPr>
          </w:p>
        </w:tc>
      </w:tr>
      <w:tr w:rsidR="001F5A4C" w:rsidRPr="008857F2" w:rsidTr="001F5A4C">
        <w:trPr>
          <w:trHeight w:val="315"/>
        </w:trPr>
        <w:tc>
          <w:tcPr>
            <w:tcW w:w="580" w:type="dxa"/>
            <w:shd w:val="clear" w:color="auto" w:fill="auto"/>
            <w:noWrap/>
            <w:vAlign w:val="bottom"/>
            <w:hideMark/>
          </w:tcPr>
          <w:p w:rsidR="001F5A4C" w:rsidRPr="008857F2" w:rsidRDefault="001F5A4C" w:rsidP="008857F2">
            <w:pPr>
              <w:jc w:val="center"/>
              <w:rPr>
                <w:color w:val="000000"/>
                <w:sz w:val="22"/>
                <w:szCs w:val="22"/>
              </w:rPr>
            </w:pPr>
            <w:r w:rsidRPr="008857F2">
              <w:rPr>
                <w:color w:val="000000"/>
                <w:sz w:val="22"/>
                <w:szCs w:val="22"/>
              </w:rPr>
              <w:t> </w:t>
            </w:r>
          </w:p>
        </w:tc>
        <w:tc>
          <w:tcPr>
            <w:tcW w:w="3585" w:type="dxa"/>
            <w:gridSpan w:val="2"/>
            <w:shd w:val="clear" w:color="auto" w:fill="auto"/>
            <w:noWrap/>
            <w:vAlign w:val="center"/>
            <w:hideMark/>
          </w:tcPr>
          <w:p w:rsidR="001F5A4C" w:rsidRPr="008857F2" w:rsidRDefault="001F5A4C" w:rsidP="008857F2">
            <w:pPr>
              <w:jc w:val="both"/>
              <w:rPr>
                <w:color w:val="000000"/>
              </w:rPr>
            </w:pPr>
            <w:r w:rsidRPr="008857F2">
              <w:rPr>
                <w:color w:val="000000"/>
              </w:rPr>
              <w:t>за делничен ден</w:t>
            </w:r>
          </w:p>
        </w:tc>
        <w:tc>
          <w:tcPr>
            <w:tcW w:w="1155" w:type="dxa"/>
            <w:gridSpan w:val="2"/>
            <w:shd w:val="clear" w:color="auto" w:fill="auto"/>
            <w:vAlign w:val="bottom"/>
          </w:tcPr>
          <w:p w:rsidR="001F5A4C" w:rsidRPr="008857F2" w:rsidRDefault="001F5A4C" w:rsidP="00B85A51">
            <w:pPr>
              <w:jc w:val="center"/>
              <w:rPr>
                <w:color w:val="000000"/>
                <w:sz w:val="22"/>
                <w:szCs w:val="22"/>
              </w:rPr>
            </w:pPr>
            <w:r w:rsidRPr="008857F2">
              <w:rPr>
                <w:color w:val="000000"/>
                <w:sz w:val="22"/>
                <w:szCs w:val="22"/>
              </w:rPr>
              <w:t>0.4</w:t>
            </w:r>
            <w:r>
              <w:rPr>
                <w:color w:val="000000"/>
                <w:sz w:val="22"/>
                <w:szCs w:val="22"/>
              </w:rPr>
              <w:t>0</w:t>
            </w:r>
          </w:p>
        </w:tc>
        <w:tc>
          <w:tcPr>
            <w:tcW w:w="2492" w:type="dxa"/>
            <w:gridSpan w:val="4"/>
            <w:shd w:val="clear" w:color="auto" w:fill="auto"/>
            <w:vAlign w:val="center"/>
          </w:tcPr>
          <w:p w:rsidR="001F5A4C" w:rsidRPr="008857F2" w:rsidRDefault="001F5A4C" w:rsidP="001F5A4C">
            <w:pPr>
              <w:jc w:val="both"/>
              <w:rPr>
                <w:color w:val="000000"/>
              </w:rPr>
            </w:pPr>
            <w:r w:rsidRPr="005460BD">
              <w:t>за всеки работен ден</w:t>
            </w:r>
          </w:p>
        </w:tc>
        <w:tc>
          <w:tcPr>
            <w:tcW w:w="1842" w:type="dxa"/>
            <w:gridSpan w:val="4"/>
            <w:shd w:val="clear" w:color="auto" w:fill="auto"/>
            <w:noWrap/>
            <w:vAlign w:val="bottom"/>
            <w:hideMark/>
          </w:tcPr>
          <w:p w:rsidR="001F5A4C" w:rsidRPr="008857F2" w:rsidRDefault="001F5A4C" w:rsidP="008857F2">
            <w:pPr>
              <w:jc w:val="center"/>
              <w:rPr>
                <w:color w:val="000000"/>
                <w:sz w:val="22"/>
                <w:szCs w:val="22"/>
              </w:rPr>
            </w:pPr>
            <w:r w:rsidRPr="008857F2">
              <w:rPr>
                <w:color w:val="000000"/>
                <w:sz w:val="22"/>
                <w:szCs w:val="22"/>
              </w:rPr>
              <w:t>0.4</w:t>
            </w:r>
            <w:r>
              <w:rPr>
                <w:color w:val="000000"/>
                <w:sz w:val="22"/>
                <w:szCs w:val="22"/>
              </w:rPr>
              <w:t>0</w:t>
            </w:r>
          </w:p>
        </w:tc>
      </w:tr>
      <w:tr w:rsidR="001F5A4C" w:rsidRPr="008857F2" w:rsidTr="001F5A4C">
        <w:trPr>
          <w:trHeight w:val="330"/>
        </w:trPr>
        <w:tc>
          <w:tcPr>
            <w:tcW w:w="580" w:type="dxa"/>
            <w:shd w:val="clear" w:color="auto" w:fill="auto"/>
            <w:noWrap/>
            <w:vAlign w:val="bottom"/>
            <w:hideMark/>
          </w:tcPr>
          <w:p w:rsidR="001F5A4C" w:rsidRPr="008857F2" w:rsidRDefault="001F5A4C" w:rsidP="008857F2">
            <w:pPr>
              <w:jc w:val="center"/>
              <w:rPr>
                <w:color w:val="000000"/>
                <w:sz w:val="22"/>
                <w:szCs w:val="22"/>
              </w:rPr>
            </w:pPr>
            <w:r w:rsidRPr="008857F2">
              <w:rPr>
                <w:color w:val="000000"/>
                <w:sz w:val="22"/>
                <w:szCs w:val="22"/>
              </w:rPr>
              <w:t> </w:t>
            </w:r>
          </w:p>
        </w:tc>
        <w:tc>
          <w:tcPr>
            <w:tcW w:w="3585" w:type="dxa"/>
            <w:gridSpan w:val="2"/>
            <w:shd w:val="clear" w:color="auto" w:fill="auto"/>
            <w:vAlign w:val="center"/>
            <w:hideMark/>
          </w:tcPr>
          <w:p w:rsidR="001F5A4C" w:rsidRPr="008857F2" w:rsidRDefault="001F5A4C" w:rsidP="008857F2">
            <w:pPr>
              <w:rPr>
                <w:color w:val="000000"/>
              </w:rPr>
            </w:pPr>
            <w:r w:rsidRPr="008857F2">
              <w:rPr>
                <w:color w:val="000000"/>
              </w:rPr>
              <w:t>за пазарен ден (събота)</w:t>
            </w:r>
          </w:p>
        </w:tc>
        <w:tc>
          <w:tcPr>
            <w:tcW w:w="1155" w:type="dxa"/>
            <w:gridSpan w:val="2"/>
            <w:shd w:val="clear" w:color="auto" w:fill="auto"/>
            <w:vAlign w:val="bottom"/>
          </w:tcPr>
          <w:p w:rsidR="001F5A4C" w:rsidRPr="008857F2" w:rsidRDefault="001F5A4C" w:rsidP="00B85A51">
            <w:pPr>
              <w:jc w:val="center"/>
              <w:rPr>
                <w:color w:val="000000"/>
                <w:sz w:val="22"/>
                <w:szCs w:val="22"/>
              </w:rPr>
            </w:pPr>
            <w:r w:rsidRPr="008857F2">
              <w:rPr>
                <w:color w:val="000000"/>
                <w:sz w:val="22"/>
                <w:szCs w:val="22"/>
              </w:rPr>
              <w:t>0.5</w:t>
            </w:r>
            <w:r>
              <w:rPr>
                <w:color w:val="000000"/>
                <w:sz w:val="22"/>
                <w:szCs w:val="22"/>
              </w:rPr>
              <w:t>0</w:t>
            </w:r>
          </w:p>
        </w:tc>
        <w:tc>
          <w:tcPr>
            <w:tcW w:w="2492" w:type="dxa"/>
            <w:gridSpan w:val="4"/>
            <w:shd w:val="clear" w:color="auto" w:fill="auto"/>
            <w:vAlign w:val="center"/>
          </w:tcPr>
          <w:p w:rsidR="001F5A4C" w:rsidRPr="008857F2" w:rsidRDefault="001F5A4C" w:rsidP="001F5A4C">
            <w:pPr>
              <w:rPr>
                <w:color w:val="000000"/>
              </w:rPr>
            </w:pPr>
          </w:p>
        </w:tc>
        <w:tc>
          <w:tcPr>
            <w:tcW w:w="1842" w:type="dxa"/>
            <w:gridSpan w:val="4"/>
            <w:shd w:val="clear" w:color="auto" w:fill="auto"/>
            <w:noWrap/>
            <w:vAlign w:val="bottom"/>
            <w:hideMark/>
          </w:tcPr>
          <w:p w:rsidR="001F5A4C" w:rsidRPr="008857F2" w:rsidRDefault="001F5A4C" w:rsidP="008857F2">
            <w:pPr>
              <w:jc w:val="center"/>
              <w:rPr>
                <w:color w:val="000000"/>
                <w:sz w:val="22"/>
                <w:szCs w:val="22"/>
              </w:rPr>
            </w:pPr>
          </w:p>
        </w:tc>
      </w:tr>
      <w:tr w:rsidR="00B52BCC" w:rsidRPr="008857F2" w:rsidTr="002418E2">
        <w:trPr>
          <w:trHeight w:val="81"/>
        </w:trPr>
        <w:tc>
          <w:tcPr>
            <w:tcW w:w="580" w:type="dxa"/>
            <w:shd w:val="clear" w:color="auto" w:fill="auto"/>
            <w:noWrap/>
            <w:vAlign w:val="bottom"/>
            <w:hideMark/>
          </w:tcPr>
          <w:p w:rsidR="00B52BCC" w:rsidRPr="008857F2" w:rsidRDefault="00B52BCC" w:rsidP="008857F2">
            <w:pPr>
              <w:jc w:val="center"/>
              <w:rPr>
                <w:color w:val="000000"/>
                <w:sz w:val="22"/>
                <w:szCs w:val="22"/>
              </w:rPr>
            </w:pPr>
            <w:r w:rsidRPr="008857F2">
              <w:rPr>
                <w:color w:val="000000"/>
                <w:sz w:val="22"/>
                <w:szCs w:val="22"/>
              </w:rPr>
              <w:t>9</w:t>
            </w:r>
          </w:p>
        </w:tc>
        <w:tc>
          <w:tcPr>
            <w:tcW w:w="9074" w:type="dxa"/>
            <w:gridSpan w:val="12"/>
            <w:shd w:val="clear" w:color="auto" w:fill="auto"/>
            <w:vAlign w:val="bottom"/>
            <w:hideMark/>
          </w:tcPr>
          <w:p w:rsidR="00B52BCC" w:rsidRPr="002418E2" w:rsidRDefault="00B52BCC" w:rsidP="002418E2">
            <w:pPr>
              <w:rPr>
                <w:b/>
                <w:bCs/>
                <w:color w:val="000000"/>
                <w:sz w:val="22"/>
                <w:szCs w:val="22"/>
              </w:rPr>
            </w:pPr>
            <w:r>
              <w:rPr>
                <w:b/>
                <w:bCs/>
                <w:color w:val="000000"/>
                <w:sz w:val="22"/>
                <w:szCs w:val="22"/>
              </w:rPr>
              <w:t>За полз</w:t>
            </w:r>
            <w:r w:rsidRPr="008857F2">
              <w:rPr>
                <w:b/>
                <w:bCs/>
                <w:color w:val="000000"/>
                <w:sz w:val="22"/>
                <w:szCs w:val="22"/>
              </w:rPr>
              <w:t xml:space="preserve">ване на везни, на брой: </w:t>
            </w:r>
            <w:r w:rsidRPr="008857F2">
              <w:rPr>
                <w:color w:val="000000"/>
                <w:sz w:val="22"/>
                <w:szCs w:val="22"/>
              </w:rPr>
              <w:t> </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noWrap/>
            <w:vAlign w:val="center"/>
            <w:hideMark/>
          </w:tcPr>
          <w:p w:rsidR="004D7103" w:rsidRPr="008857F2" w:rsidRDefault="004D7103" w:rsidP="008857F2">
            <w:pPr>
              <w:jc w:val="both"/>
              <w:rPr>
                <w:color w:val="000000"/>
              </w:rPr>
            </w:pPr>
            <w:r w:rsidRPr="008857F2">
              <w:rPr>
                <w:color w:val="000000"/>
              </w:rPr>
              <w:t>за делничен ден</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1</w:t>
            </w:r>
            <w:r w:rsidR="000620E7">
              <w:rPr>
                <w:color w:val="000000"/>
                <w:sz w:val="22"/>
                <w:szCs w:val="22"/>
              </w:rPr>
              <w:t>,00</w:t>
            </w:r>
          </w:p>
        </w:tc>
      </w:tr>
      <w:tr w:rsidR="004D7103" w:rsidRPr="008857F2" w:rsidTr="004D7103">
        <w:trPr>
          <w:trHeight w:val="330"/>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2</w:t>
            </w:r>
            <w:r w:rsidR="000620E7">
              <w:rPr>
                <w:color w:val="000000"/>
                <w:sz w:val="22"/>
                <w:szCs w:val="22"/>
              </w:rPr>
              <w:t>,00</w:t>
            </w:r>
          </w:p>
        </w:tc>
      </w:tr>
      <w:tr w:rsidR="00B52BCC" w:rsidRPr="008857F2" w:rsidTr="00B85A51">
        <w:trPr>
          <w:trHeight w:val="300"/>
        </w:trPr>
        <w:tc>
          <w:tcPr>
            <w:tcW w:w="580" w:type="dxa"/>
            <w:shd w:val="clear" w:color="auto" w:fill="auto"/>
            <w:noWrap/>
            <w:vAlign w:val="bottom"/>
            <w:hideMark/>
          </w:tcPr>
          <w:p w:rsidR="00B52BCC" w:rsidRPr="008857F2" w:rsidRDefault="00B52BCC" w:rsidP="008857F2">
            <w:pPr>
              <w:jc w:val="center"/>
              <w:rPr>
                <w:color w:val="000000"/>
                <w:sz w:val="22"/>
                <w:szCs w:val="22"/>
              </w:rPr>
            </w:pPr>
            <w:r w:rsidRPr="008857F2">
              <w:rPr>
                <w:color w:val="000000"/>
                <w:sz w:val="22"/>
                <w:szCs w:val="22"/>
              </w:rPr>
              <w:t>10</w:t>
            </w:r>
          </w:p>
        </w:tc>
        <w:tc>
          <w:tcPr>
            <w:tcW w:w="9074" w:type="dxa"/>
            <w:gridSpan w:val="12"/>
            <w:shd w:val="clear" w:color="auto" w:fill="auto"/>
            <w:vAlign w:val="bottom"/>
            <w:hideMark/>
          </w:tcPr>
          <w:p w:rsidR="00B52BCC" w:rsidRPr="002418E2" w:rsidRDefault="00B52BCC" w:rsidP="002418E2">
            <w:pPr>
              <w:rPr>
                <w:b/>
                <w:bCs/>
                <w:color w:val="000000"/>
                <w:sz w:val="22"/>
                <w:szCs w:val="22"/>
              </w:rPr>
            </w:pPr>
            <w:r>
              <w:rPr>
                <w:b/>
                <w:bCs/>
                <w:color w:val="000000"/>
                <w:sz w:val="22"/>
                <w:szCs w:val="22"/>
              </w:rPr>
              <w:t>За полз</w:t>
            </w:r>
            <w:r w:rsidRPr="008857F2">
              <w:rPr>
                <w:b/>
                <w:bCs/>
                <w:color w:val="000000"/>
                <w:sz w:val="22"/>
                <w:szCs w:val="22"/>
              </w:rPr>
              <w:t xml:space="preserve">ване на слънцезащитно средство, на брой </w:t>
            </w:r>
            <w:r w:rsidRPr="008857F2">
              <w:rPr>
                <w:color w:val="000000"/>
                <w:sz w:val="22"/>
                <w:szCs w:val="22"/>
              </w:rPr>
              <w:t> </w:t>
            </w:r>
          </w:p>
        </w:tc>
      </w:tr>
      <w:tr w:rsidR="004D7103" w:rsidRPr="008857F2" w:rsidTr="004D7103">
        <w:trPr>
          <w:trHeight w:val="315"/>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lastRenderedPageBreak/>
              <w:t> </w:t>
            </w:r>
          </w:p>
        </w:tc>
        <w:tc>
          <w:tcPr>
            <w:tcW w:w="6806" w:type="dxa"/>
            <w:gridSpan w:val="7"/>
            <w:shd w:val="clear" w:color="auto" w:fill="auto"/>
            <w:noWrap/>
            <w:vAlign w:val="center"/>
            <w:hideMark/>
          </w:tcPr>
          <w:p w:rsidR="004D7103" w:rsidRPr="008857F2" w:rsidRDefault="004D7103" w:rsidP="008857F2">
            <w:pPr>
              <w:jc w:val="both"/>
              <w:rPr>
                <w:color w:val="000000"/>
              </w:rPr>
            </w:pPr>
            <w:r w:rsidRPr="008857F2">
              <w:rPr>
                <w:color w:val="000000"/>
              </w:rPr>
              <w:t>за делничен ден</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1</w:t>
            </w:r>
            <w:r w:rsidR="000620E7">
              <w:rPr>
                <w:color w:val="000000"/>
                <w:sz w:val="22"/>
                <w:szCs w:val="22"/>
              </w:rPr>
              <w:t>,00</w:t>
            </w:r>
          </w:p>
        </w:tc>
      </w:tr>
      <w:tr w:rsidR="004D7103" w:rsidRPr="008857F2" w:rsidTr="004D7103">
        <w:trPr>
          <w:trHeight w:val="330"/>
        </w:trPr>
        <w:tc>
          <w:tcPr>
            <w:tcW w:w="580" w:type="dxa"/>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 </w:t>
            </w:r>
          </w:p>
        </w:tc>
        <w:tc>
          <w:tcPr>
            <w:tcW w:w="6806" w:type="dxa"/>
            <w:gridSpan w:val="7"/>
            <w:shd w:val="clear" w:color="auto" w:fill="auto"/>
            <w:vAlign w:val="center"/>
            <w:hideMark/>
          </w:tcPr>
          <w:p w:rsidR="004D7103" w:rsidRPr="008857F2" w:rsidRDefault="004D7103" w:rsidP="008857F2">
            <w:pPr>
              <w:rPr>
                <w:color w:val="000000"/>
              </w:rPr>
            </w:pPr>
            <w:r w:rsidRPr="008857F2">
              <w:rPr>
                <w:color w:val="000000"/>
              </w:rPr>
              <w:t>за пазарен ден (събота)</w:t>
            </w:r>
          </w:p>
        </w:tc>
        <w:tc>
          <w:tcPr>
            <w:tcW w:w="2268" w:type="dxa"/>
            <w:gridSpan w:val="5"/>
            <w:shd w:val="clear" w:color="auto" w:fill="auto"/>
            <w:noWrap/>
            <w:vAlign w:val="bottom"/>
            <w:hideMark/>
          </w:tcPr>
          <w:p w:rsidR="004D7103" w:rsidRPr="008857F2" w:rsidRDefault="004D7103" w:rsidP="008857F2">
            <w:pPr>
              <w:jc w:val="center"/>
              <w:rPr>
                <w:color w:val="000000"/>
                <w:sz w:val="22"/>
                <w:szCs w:val="22"/>
              </w:rPr>
            </w:pPr>
            <w:r w:rsidRPr="008857F2">
              <w:rPr>
                <w:color w:val="000000"/>
                <w:sz w:val="22"/>
                <w:szCs w:val="22"/>
              </w:rPr>
              <w:t>2</w:t>
            </w:r>
            <w:r w:rsidR="000620E7">
              <w:rPr>
                <w:color w:val="000000"/>
                <w:sz w:val="22"/>
                <w:szCs w:val="22"/>
              </w:rPr>
              <w:t>,00</w:t>
            </w:r>
          </w:p>
        </w:tc>
      </w:tr>
    </w:tbl>
    <w:p w:rsidR="006667B4" w:rsidRDefault="006667B4"/>
    <w:p w:rsidR="008C6EE8" w:rsidRDefault="008C6EE8" w:rsidP="008C6EE8">
      <w:pPr>
        <w:jc w:val="right"/>
      </w:pPr>
      <w:r>
        <w:t>Приложение 4</w:t>
      </w:r>
    </w:p>
    <w:p w:rsidR="00D42CDE" w:rsidRDefault="00D42CDE" w:rsidP="008C6EE8">
      <w:pPr>
        <w:jc w:val="right"/>
      </w:pPr>
    </w:p>
    <w:tbl>
      <w:tblPr>
        <w:tblW w:w="9787" w:type="dxa"/>
        <w:tblInd w:w="55" w:type="dxa"/>
        <w:tblCellMar>
          <w:left w:w="70" w:type="dxa"/>
          <w:right w:w="70" w:type="dxa"/>
        </w:tblCellMar>
        <w:tblLook w:val="04A0"/>
      </w:tblPr>
      <w:tblGrid>
        <w:gridCol w:w="7528"/>
        <w:gridCol w:w="1083"/>
        <w:gridCol w:w="1176"/>
      </w:tblGrid>
      <w:tr w:rsidR="00D42CDE" w:rsidRPr="00D42CDE" w:rsidTr="00073F28">
        <w:trPr>
          <w:trHeight w:val="525"/>
        </w:trPr>
        <w:tc>
          <w:tcPr>
            <w:tcW w:w="752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jc w:val="center"/>
              <w:rPr>
                <w:b/>
                <w:bCs/>
                <w:color w:val="000000"/>
              </w:rPr>
            </w:pPr>
            <w:r w:rsidRPr="00D42CDE">
              <w:rPr>
                <w:b/>
                <w:bCs/>
                <w:color w:val="000000"/>
              </w:rPr>
              <w:t>Наименование</w:t>
            </w:r>
          </w:p>
        </w:tc>
        <w:tc>
          <w:tcPr>
            <w:tcW w:w="1083" w:type="dxa"/>
            <w:tcBorders>
              <w:top w:val="single" w:sz="4" w:space="0" w:color="auto"/>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b/>
                <w:bCs/>
                <w:color w:val="000000"/>
              </w:rPr>
            </w:pPr>
            <w:r w:rsidRPr="00D42CDE">
              <w:rPr>
                <w:b/>
                <w:bCs/>
                <w:color w:val="000000"/>
              </w:rPr>
              <w:t>Мярка</w:t>
            </w:r>
          </w:p>
        </w:tc>
        <w:tc>
          <w:tcPr>
            <w:tcW w:w="1176" w:type="dxa"/>
            <w:tcBorders>
              <w:top w:val="single" w:sz="4" w:space="0" w:color="auto"/>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b/>
                <w:bCs/>
                <w:color w:val="000000"/>
              </w:rPr>
            </w:pPr>
            <w:r w:rsidRPr="00D42CDE">
              <w:rPr>
                <w:b/>
                <w:bCs/>
                <w:color w:val="000000"/>
              </w:rPr>
              <w:t>Такса/лв.</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2</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3</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4</w:t>
            </w:r>
          </w:p>
        </w:tc>
      </w:tr>
      <w:tr w:rsidR="00D42CDE" w:rsidRPr="00D42CDE" w:rsidTr="00D42CDE">
        <w:trPr>
          <w:trHeight w:val="360"/>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jc w:val="center"/>
              <w:rPr>
                <w:b/>
                <w:bCs/>
                <w:color w:val="000000"/>
              </w:rPr>
            </w:pPr>
            <w:r w:rsidRPr="00D42CDE">
              <w:rPr>
                <w:b/>
                <w:bCs/>
                <w:color w:val="000000"/>
              </w:rPr>
              <w:t>Билки (в сурово състояние)</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Грудки, корени, коренища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 </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 </w:t>
            </w:r>
          </w:p>
        </w:tc>
      </w:tr>
      <w:tr w:rsidR="00D42CDE" w:rsidRPr="00D42CDE" w:rsidTr="00073F28">
        <w:trPr>
          <w:trHeight w:val="258"/>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божур, иглика, лудо биле, ранилист, решетка, ягода горска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0,09</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кукуряк, папрат мъжка, папрат сладка, чемерика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0,07</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бъзак, гръмотрън, синя жлъчка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0,02</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глухарче, девесил, оман чер, пищялка, чобанка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0,01</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други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Листа</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мечо грозде</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0,08</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боровинка червена и черна, лудо биле</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0,04</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бръшлян, чобанка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073F28">
        <w:trPr>
          <w:trHeight w:val="414"/>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глог, живовлек, леска, липа, люляк, оман чер, ягода горска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0,02</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бреза, върба, къпина, лопен, малина, подбел</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0,01</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други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D42CDE">
        <w:trPr>
          <w:trHeight w:val="315"/>
        </w:trPr>
        <w:tc>
          <w:tcPr>
            <w:tcW w:w="978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Стръкове</w:t>
            </w:r>
          </w:p>
        </w:tc>
      </w:tr>
      <w:tr w:rsidR="00D42CDE" w:rsidRPr="00D42CDE" w:rsidTr="00073F28">
        <w:trPr>
          <w:trHeight w:val="315"/>
        </w:trPr>
        <w:tc>
          <w:tcPr>
            <w:tcW w:w="75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блатно кокиче</w:t>
            </w:r>
          </w:p>
        </w:tc>
        <w:tc>
          <w:tcPr>
            <w:tcW w:w="1083" w:type="dxa"/>
            <w:tcBorders>
              <w:top w:val="single" w:sz="4" w:space="0" w:color="auto"/>
              <w:left w:val="nil"/>
              <w:bottom w:val="single" w:sz="4"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0,10</w:t>
            </w:r>
          </w:p>
        </w:tc>
      </w:tr>
      <w:tr w:rsidR="00D42CDE" w:rsidRPr="00D42CDE" w:rsidTr="00073F28">
        <w:trPr>
          <w:trHeight w:val="315"/>
        </w:trPr>
        <w:tc>
          <w:tcPr>
            <w:tcW w:w="752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горицвет, лазаркиня</w:t>
            </w:r>
          </w:p>
        </w:tc>
        <w:tc>
          <w:tcPr>
            <w:tcW w:w="1083" w:type="dxa"/>
            <w:tcBorders>
              <w:top w:val="single" w:sz="4" w:space="0" w:color="auto"/>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single" w:sz="4" w:space="0" w:color="auto"/>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0,08</w:t>
            </w:r>
          </w:p>
        </w:tc>
      </w:tr>
      <w:tr w:rsidR="00D42CDE" w:rsidRPr="00D42CDE" w:rsidTr="00073F28">
        <w:trPr>
          <w:trHeight w:val="52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гълъбови очички, зайча сянка, залист бодлив, лечебен исоп, прозориче жълто, шапиче</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0,05</w:t>
            </w:r>
          </w:p>
        </w:tc>
      </w:tr>
      <w:tr w:rsidR="00D42CDE" w:rsidRPr="00D42CDE" w:rsidTr="00073F28">
        <w:trPr>
          <w:trHeight w:val="52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зимзелен, лудо биле, ранилист, теменуга миризлива, чубрица планинска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0,04</w:t>
            </w:r>
          </w:p>
        </w:tc>
      </w:tr>
      <w:tr w:rsidR="00D42CDE" w:rsidRPr="00D42CDE" w:rsidTr="00073F28">
        <w:trPr>
          <w:trHeight w:val="52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дяволска уста, кантарион жълт, кантарион червен, мащерка, очанка, риган обикновен</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073F28">
        <w:trPr>
          <w:trHeight w:val="103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великденче, върбинка, жаблек, златна пръчица, изсипливче, камшик, лепка, медуница, миши уши, пача трева, пелин обикновен, подъбиче бяло, подъбиче червено, пчелник, равнец бял</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0,02</w:t>
            </w:r>
          </w:p>
        </w:tc>
      </w:tr>
      <w:tr w:rsidR="00D42CDE" w:rsidRPr="00D42CDE" w:rsidTr="00073F28">
        <w:trPr>
          <w:trHeight w:val="780"/>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врабчови чревца, вратига, глухарче, еньовче, змийско мляко, имел бял, комунига жълта, мокреш, оман чер, росопас, теменуга трицветна, хвощ</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0,01</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други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Цветове</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липа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божур, иглика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0,05</w:t>
            </w:r>
          </w:p>
        </w:tc>
      </w:tr>
      <w:tr w:rsidR="00D42CDE" w:rsidRPr="00D42CDE" w:rsidTr="00073F28">
        <w:trPr>
          <w:trHeight w:val="52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lastRenderedPageBreak/>
              <w:t>- метличина, паричка, подбел, ралица, слез, тъжник блатен</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акация бяла, бъз</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0,02</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вратига, глог, равнец бял</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0,01</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други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Плодове</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боровинка червена и черна, хвойна червена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0,15</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хвойна сибирска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кисел трън, къпина, малина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0,04</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бъз, глог, конски кестен, киселица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0,02</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бъзак, трънка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0,01</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други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Семена</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есенен минзухар</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0,15</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xml:space="preserve">- други </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0,08</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Пъпки</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странични борови връхчета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0,15</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бяла бреза, черна топола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други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0,08</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Кори</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мъждрян, ясен</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0,20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зърнастец, кисел трън, леска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0,10</w:t>
            </w:r>
          </w:p>
        </w:tc>
      </w:tr>
      <w:tr w:rsidR="00D42CDE" w:rsidRPr="00D42CDE" w:rsidTr="00073F28">
        <w:trPr>
          <w:trHeight w:val="315"/>
        </w:trPr>
        <w:tc>
          <w:tcPr>
            <w:tcW w:w="7528" w:type="dxa"/>
            <w:tcBorders>
              <w:top w:val="nil"/>
              <w:left w:val="single" w:sz="4" w:space="0" w:color="auto"/>
              <w:bottom w:val="single" w:sz="4"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върба</w:t>
            </w:r>
          </w:p>
        </w:tc>
        <w:tc>
          <w:tcPr>
            <w:tcW w:w="1083" w:type="dxa"/>
            <w:tcBorders>
              <w:top w:val="nil"/>
              <w:left w:val="nil"/>
              <w:bottom w:val="single" w:sz="4"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4"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0,05</w:t>
            </w:r>
          </w:p>
        </w:tc>
      </w:tr>
      <w:tr w:rsidR="00D42CDE" w:rsidRPr="00D42CDE" w:rsidTr="00073F28">
        <w:trPr>
          <w:trHeight w:val="315"/>
        </w:trPr>
        <w:tc>
          <w:tcPr>
            <w:tcW w:w="75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дъб</w:t>
            </w:r>
          </w:p>
        </w:tc>
        <w:tc>
          <w:tcPr>
            <w:tcW w:w="1083" w:type="dxa"/>
            <w:tcBorders>
              <w:top w:val="single" w:sz="4" w:space="0" w:color="auto"/>
              <w:left w:val="nil"/>
              <w:bottom w:val="single" w:sz="4"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073F28">
        <w:trPr>
          <w:trHeight w:val="315"/>
        </w:trPr>
        <w:tc>
          <w:tcPr>
            <w:tcW w:w="752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бреза</w:t>
            </w:r>
          </w:p>
        </w:tc>
        <w:tc>
          <w:tcPr>
            <w:tcW w:w="1083" w:type="dxa"/>
            <w:tcBorders>
              <w:top w:val="single" w:sz="4" w:space="0" w:color="auto"/>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single" w:sz="4" w:space="0" w:color="auto"/>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0,02</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други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0,03</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Лишеи</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исландски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Водорасли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кг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0,30</w:t>
            </w:r>
          </w:p>
        </w:tc>
      </w:tr>
      <w:tr w:rsidR="00D42CDE" w:rsidRPr="00D42CDE" w:rsidTr="00D42CDE">
        <w:trPr>
          <w:trHeight w:val="82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jc w:val="center"/>
              <w:rPr>
                <w:b/>
                <w:bCs/>
                <w:color w:val="000000"/>
              </w:rPr>
            </w:pPr>
            <w:r w:rsidRPr="00D42CDE">
              <w:rPr>
                <w:b/>
                <w:bCs/>
                <w:color w:val="000000"/>
              </w:rPr>
              <w:t>Генетичен материал за култивирано отглеждане, включително при лабораторни условия, за създаване на колекции или за възстановяване на други места в природата</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От защитени лечебни растения</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плодове</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 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20,00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семена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 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50,00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резници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бр.</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2,00</w:t>
            </w:r>
          </w:p>
        </w:tc>
      </w:tr>
      <w:tr w:rsidR="00D42CDE" w:rsidRPr="00D42CDE" w:rsidTr="00D42CDE">
        <w:trPr>
          <w:trHeight w:val="34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От лечебни растения под специален режим на опазване и ползване</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луковици, грудки, коренища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бр.</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плодове</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 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5,00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семена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 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lastRenderedPageBreak/>
              <w:t>- резници</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бр.</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0,50</w:t>
            </w:r>
          </w:p>
        </w:tc>
      </w:tr>
      <w:tr w:rsidR="00D42CDE" w:rsidRPr="00D42CDE" w:rsidTr="00D42CDE">
        <w:trPr>
          <w:trHeight w:val="315"/>
        </w:trPr>
        <w:tc>
          <w:tcPr>
            <w:tcW w:w="978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D42CDE" w:rsidRPr="00D42CDE" w:rsidRDefault="00D42CDE" w:rsidP="00D42CDE">
            <w:pPr>
              <w:rPr>
                <w:color w:val="000000"/>
              </w:rPr>
            </w:pPr>
            <w:r w:rsidRPr="00D42CDE">
              <w:rPr>
                <w:color w:val="000000"/>
              </w:rPr>
              <w:t>От други лечебни растения</w:t>
            </w:r>
          </w:p>
        </w:tc>
      </w:tr>
      <w:tr w:rsidR="00D42CDE" w:rsidRPr="00D42CDE" w:rsidTr="00073F28">
        <w:trPr>
          <w:trHeight w:val="52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луковици, грудки, коренища от всички видове, с изключение на описаните</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бр.</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лук (всички видове), перуника (всички видове)</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бр.</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0,20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ботурче есенно (есенна циклама)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бр.</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плодове</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 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2,00</w:t>
            </w:r>
          </w:p>
        </w:tc>
      </w:tr>
      <w:tr w:rsidR="00D42CDE" w:rsidRPr="00D42CDE" w:rsidTr="00073F28">
        <w:trPr>
          <w:trHeight w:val="315"/>
        </w:trPr>
        <w:tc>
          <w:tcPr>
            <w:tcW w:w="7528" w:type="dxa"/>
            <w:tcBorders>
              <w:top w:val="nil"/>
              <w:left w:val="single" w:sz="4" w:space="0" w:color="auto"/>
              <w:bottom w:val="single" w:sz="8"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семена</w:t>
            </w:r>
          </w:p>
        </w:tc>
        <w:tc>
          <w:tcPr>
            <w:tcW w:w="1083" w:type="dxa"/>
            <w:tcBorders>
              <w:top w:val="nil"/>
              <w:left w:val="nil"/>
              <w:bottom w:val="single" w:sz="8"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100 г</w:t>
            </w:r>
          </w:p>
        </w:tc>
        <w:tc>
          <w:tcPr>
            <w:tcW w:w="1176" w:type="dxa"/>
            <w:tcBorders>
              <w:top w:val="nil"/>
              <w:left w:val="nil"/>
              <w:bottom w:val="single" w:sz="8"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5,00</w:t>
            </w:r>
          </w:p>
        </w:tc>
      </w:tr>
      <w:tr w:rsidR="00D42CDE" w:rsidRPr="00D42CDE" w:rsidTr="00073F28">
        <w:trPr>
          <w:trHeight w:val="315"/>
        </w:trPr>
        <w:tc>
          <w:tcPr>
            <w:tcW w:w="7528" w:type="dxa"/>
            <w:tcBorders>
              <w:top w:val="nil"/>
              <w:left w:val="single" w:sz="4" w:space="0" w:color="auto"/>
              <w:bottom w:val="single" w:sz="4" w:space="0" w:color="auto"/>
              <w:right w:val="single" w:sz="8" w:space="0" w:color="auto"/>
            </w:tcBorders>
            <w:shd w:val="clear" w:color="auto" w:fill="auto"/>
            <w:vAlign w:val="center"/>
            <w:hideMark/>
          </w:tcPr>
          <w:p w:rsidR="00D42CDE" w:rsidRPr="00D42CDE" w:rsidRDefault="00D42CDE" w:rsidP="00D42CDE">
            <w:pPr>
              <w:rPr>
                <w:color w:val="000000"/>
              </w:rPr>
            </w:pPr>
            <w:r w:rsidRPr="00D42CDE">
              <w:rPr>
                <w:color w:val="000000"/>
              </w:rPr>
              <w:t>- резници</w:t>
            </w:r>
          </w:p>
        </w:tc>
        <w:tc>
          <w:tcPr>
            <w:tcW w:w="1083" w:type="dxa"/>
            <w:tcBorders>
              <w:top w:val="nil"/>
              <w:left w:val="nil"/>
              <w:bottom w:val="single" w:sz="4" w:space="0" w:color="auto"/>
              <w:right w:val="single" w:sz="8" w:space="0" w:color="auto"/>
            </w:tcBorders>
            <w:shd w:val="clear" w:color="auto" w:fill="auto"/>
            <w:vAlign w:val="center"/>
            <w:hideMark/>
          </w:tcPr>
          <w:p w:rsidR="00D42CDE" w:rsidRPr="00D42CDE" w:rsidRDefault="00D42CDE" w:rsidP="00D42CDE">
            <w:pPr>
              <w:jc w:val="center"/>
              <w:rPr>
                <w:color w:val="000000"/>
              </w:rPr>
            </w:pPr>
            <w:r w:rsidRPr="00D42CDE">
              <w:rPr>
                <w:color w:val="000000"/>
              </w:rPr>
              <w:t>бр.</w:t>
            </w:r>
          </w:p>
        </w:tc>
        <w:tc>
          <w:tcPr>
            <w:tcW w:w="1176" w:type="dxa"/>
            <w:tcBorders>
              <w:top w:val="nil"/>
              <w:left w:val="nil"/>
              <w:bottom w:val="single" w:sz="4" w:space="0" w:color="auto"/>
              <w:right w:val="single" w:sz="4" w:space="0" w:color="auto"/>
            </w:tcBorders>
            <w:shd w:val="clear" w:color="auto" w:fill="auto"/>
            <w:vAlign w:val="center"/>
            <w:hideMark/>
          </w:tcPr>
          <w:p w:rsidR="00D42CDE" w:rsidRPr="00D42CDE" w:rsidRDefault="00D42CDE" w:rsidP="00D42CDE">
            <w:pPr>
              <w:jc w:val="center"/>
              <w:rPr>
                <w:color w:val="000000"/>
              </w:rPr>
            </w:pPr>
            <w:r w:rsidRPr="00D42CDE">
              <w:rPr>
                <w:color w:val="000000"/>
              </w:rPr>
              <w:t>0,10</w:t>
            </w:r>
          </w:p>
        </w:tc>
      </w:tr>
    </w:tbl>
    <w:p w:rsidR="00D42CDE" w:rsidRDefault="00D42CDE" w:rsidP="008C6EE8">
      <w:pPr>
        <w:jc w:val="right"/>
      </w:pPr>
    </w:p>
    <w:p w:rsidR="002418E2" w:rsidRDefault="002418E2" w:rsidP="008C6EE8">
      <w:pPr>
        <w:jc w:val="right"/>
      </w:pPr>
      <w:r>
        <w:t>НОВО</w:t>
      </w:r>
    </w:p>
    <w:p w:rsidR="002418E2" w:rsidRDefault="002418E2" w:rsidP="008C6EE8">
      <w:pPr>
        <w:jc w:val="right"/>
      </w:pPr>
      <w:r>
        <w:t>Приложение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gridCol w:w="1134"/>
      </w:tblGrid>
      <w:tr w:rsidR="002418E2" w:rsidRPr="001638FF" w:rsidTr="00883A98">
        <w:tc>
          <w:tcPr>
            <w:tcW w:w="9781" w:type="dxa"/>
            <w:gridSpan w:val="2"/>
            <w:shd w:val="clear" w:color="auto" w:fill="auto"/>
          </w:tcPr>
          <w:p w:rsidR="002418E2" w:rsidRPr="001638FF" w:rsidRDefault="00073F28" w:rsidP="00883A98">
            <w:pPr>
              <w:pStyle w:val="a4"/>
              <w:spacing w:before="0" w:beforeAutospacing="0" w:after="0" w:afterAutospacing="0"/>
              <w:jc w:val="center"/>
              <w:rPr>
                <w:b/>
              </w:rPr>
            </w:pPr>
            <w:r>
              <w:rPr>
                <w:b/>
              </w:rPr>
              <w:t>Услуги предоставяни</w:t>
            </w:r>
            <w:r w:rsidR="002418E2" w:rsidRPr="001638FF">
              <w:rPr>
                <w:b/>
              </w:rPr>
              <w:t xml:space="preserve"> от ОП „Чистота – Лом“</w:t>
            </w:r>
          </w:p>
        </w:tc>
      </w:tr>
      <w:tr w:rsidR="002418E2" w:rsidRPr="005460BD" w:rsidTr="00883A98">
        <w:tc>
          <w:tcPr>
            <w:tcW w:w="8647" w:type="dxa"/>
            <w:shd w:val="clear" w:color="auto" w:fill="auto"/>
            <w:vAlign w:val="center"/>
          </w:tcPr>
          <w:p w:rsidR="002418E2" w:rsidRPr="00990511" w:rsidRDefault="002418E2" w:rsidP="00883A98">
            <w:pPr>
              <w:rPr>
                <w:b/>
              </w:rPr>
            </w:pPr>
            <w:r>
              <w:t>Извозване на едрогабаритни и насипни отпадъци до площадка за отпадъци със самосвал и екип от водач и двама работници – за 1 курс (до 2 часа)</w:t>
            </w:r>
          </w:p>
        </w:tc>
        <w:tc>
          <w:tcPr>
            <w:tcW w:w="1134" w:type="dxa"/>
            <w:shd w:val="clear" w:color="auto" w:fill="auto"/>
          </w:tcPr>
          <w:p w:rsidR="002418E2" w:rsidRPr="005460BD" w:rsidRDefault="002418E2" w:rsidP="00883A98">
            <w:pPr>
              <w:jc w:val="center"/>
            </w:pPr>
            <w:r w:rsidRPr="00990511">
              <w:rPr>
                <w:b/>
              </w:rPr>
              <w:t xml:space="preserve">37,00 </w:t>
            </w:r>
          </w:p>
        </w:tc>
      </w:tr>
      <w:tr w:rsidR="002418E2" w:rsidRPr="00990511" w:rsidTr="00883A98">
        <w:tc>
          <w:tcPr>
            <w:tcW w:w="8647" w:type="dxa"/>
            <w:shd w:val="clear" w:color="auto" w:fill="auto"/>
            <w:vAlign w:val="center"/>
          </w:tcPr>
          <w:p w:rsidR="002418E2" w:rsidRDefault="002418E2" w:rsidP="00883A98">
            <w:r>
              <w:t>Извозване на едрогабаритни и насипни отпадъци до площадка за отпадъци със самосвал и екип от водач без работници – за 1 курс (до 2 часа)</w:t>
            </w:r>
          </w:p>
        </w:tc>
        <w:tc>
          <w:tcPr>
            <w:tcW w:w="1134" w:type="dxa"/>
            <w:shd w:val="clear" w:color="auto" w:fill="auto"/>
          </w:tcPr>
          <w:p w:rsidR="002418E2" w:rsidRPr="00990511" w:rsidRDefault="002418E2" w:rsidP="00883A98">
            <w:pPr>
              <w:jc w:val="center"/>
              <w:rPr>
                <w:b/>
              </w:rPr>
            </w:pPr>
            <w:r w:rsidRPr="00990511">
              <w:rPr>
                <w:b/>
              </w:rPr>
              <w:t>25,00</w:t>
            </w:r>
          </w:p>
        </w:tc>
      </w:tr>
      <w:tr w:rsidR="002418E2" w:rsidRPr="00990511" w:rsidTr="00883A98">
        <w:tc>
          <w:tcPr>
            <w:tcW w:w="8647" w:type="dxa"/>
            <w:shd w:val="clear" w:color="auto" w:fill="auto"/>
            <w:vAlign w:val="center"/>
          </w:tcPr>
          <w:p w:rsidR="002418E2" w:rsidRDefault="002418E2" w:rsidP="00883A98">
            <w:r>
              <w:t>Товарене с челен товарач – 1 час</w:t>
            </w:r>
          </w:p>
        </w:tc>
        <w:tc>
          <w:tcPr>
            <w:tcW w:w="1134" w:type="dxa"/>
            <w:shd w:val="clear" w:color="auto" w:fill="auto"/>
          </w:tcPr>
          <w:p w:rsidR="002418E2" w:rsidRPr="00990511" w:rsidRDefault="002418E2" w:rsidP="00883A98">
            <w:pPr>
              <w:jc w:val="center"/>
              <w:rPr>
                <w:b/>
              </w:rPr>
            </w:pPr>
            <w:r w:rsidRPr="00990511">
              <w:rPr>
                <w:b/>
              </w:rPr>
              <w:t>35,00</w:t>
            </w:r>
          </w:p>
        </w:tc>
      </w:tr>
      <w:tr w:rsidR="002418E2" w:rsidRPr="00990511" w:rsidTr="00883A98">
        <w:tc>
          <w:tcPr>
            <w:tcW w:w="8647" w:type="dxa"/>
            <w:shd w:val="clear" w:color="auto" w:fill="auto"/>
            <w:vAlign w:val="center"/>
          </w:tcPr>
          <w:p w:rsidR="002418E2" w:rsidRDefault="002418E2" w:rsidP="00883A98">
            <w:r>
              <w:t>Автовишка за почистване на улуци, фасади, поставяне на рекламни пана, украси и др. – с един работник за 1 час</w:t>
            </w:r>
          </w:p>
        </w:tc>
        <w:tc>
          <w:tcPr>
            <w:tcW w:w="1134" w:type="dxa"/>
            <w:shd w:val="clear" w:color="auto" w:fill="auto"/>
          </w:tcPr>
          <w:p w:rsidR="002418E2" w:rsidRPr="00990511" w:rsidRDefault="002418E2" w:rsidP="00883A98">
            <w:pPr>
              <w:jc w:val="center"/>
              <w:rPr>
                <w:b/>
              </w:rPr>
            </w:pPr>
            <w:r w:rsidRPr="00990511">
              <w:rPr>
                <w:b/>
              </w:rPr>
              <w:t>30,00</w:t>
            </w:r>
          </w:p>
        </w:tc>
      </w:tr>
      <w:tr w:rsidR="002418E2" w:rsidRPr="00990511" w:rsidTr="00883A98">
        <w:tc>
          <w:tcPr>
            <w:tcW w:w="8647" w:type="dxa"/>
            <w:shd w:val="clear" w:color="auto" w:fill="auto"/>
            <w:vAlign w:val="center"/>
          </w:tcPr>
          <w:p w:rsidR="002418E2" w:rsidRDefault="002418E2" w:rsidP="00883A98">
            <w:r>
              <w:t>Автовишка за почистване на улуци, фасади, поставяне на рекламни пана, украси и др. – с двама  работници за 1 час</w:t>
            </w:r>
          </w:p>
        </w:tc>
        <w:tc>
          <w:tcPr>
            <w:tcW w:w="1134" w:type="dxa"/>
            <w:shd w:val="clear" w:color="auto" w:fill="auto"/>
          </w:tcPr>
          <w:p w:rsidR="002418E2" w:rsidRPr="00990511" w:rsidRDefault="002418E2" w:rsidP="00883A98">
            <w:pPr>
              <w:jc w:val="center"/>
              <w:rPr>
                <w:b/>
              </w:rPr>
            </w:pPr>
            <w:r w:rsidRPr="00990511">
              <w:rPr>
                <w:b/>
              </w:rPr>
              <w:t>40,00</w:t>
            </w:r>
          </w:p>
        </w:tc>
      </w:tr>
      <w:tr w:rsidR="002418E2" w:rsidRPr="00990511" w:rsidTr="00883A98">
        <w:tc>
          <w:tcPr>
            <w:tcW w:w="8647" w:type="dxa"/>
            <w:shd w:val="clear" w:color="auto" w:fill="auto"/>
            <w:vAlign w:val="center"/>
          </w:tcPr>
          <w:p w:rsidR="002418E2" w:rsidRDefault="002418E2" w:rsidP="00883A98">
            <w:r>
              <w:t>Косене с тример без събиране и извозване на тревата – за 1 дка</w:t>
            </w:r>
          </w:p>
        </w:tc>
        <w:tc>
          <w:tcPr>
            <w:tcW w:w="1134" w:type="dxa"/>
            <w:shd w:val="clear" w:color="auto" w:fill="auto"/>
          </w:tcPr>
          <w:p w:rsidR="002418E2" w:rsidRPr="00990511" w:rsidRDefault="002418E2" w:rsidP="00883A98">
            <w:pPr>
              <w:jc w:val="center"/>
              <w:rPr>
                <w:b/>
              </w:rPr>
            </w:pPr>
            <w:r w:rsidRPr="00990511">
              <w:rPr>
                <w:b/>
              </w:rPr>
              <w:t xml:space="preserve">26,28 </w:t>
            </w:r>
          </w:p>
        </w:tc>
      </w:tr>
      <w:tr w:rsidR="002418E2" w:rsidRPr="00990511" w:rsidTr="00883A98">
        <w:tc>
          <w:tcPr>
            <w:tcW w:w="8647" w:type="dxa"/>
            <w:shd w:val="clear" w:color="auto" w:fill="auto"/>
            <w:vAlign w:val="center"/>
          </w:tcPr>
          <w:p w:rsidR="002418E2" w:rsidRDefault="002418E2" w:rsidP="00883A98">
            <w:r>
              <w:t>Косене с тример със събиране и извозване на тревата – за 1 дка</w:t>
            </w:r>
          </w:p>
        </w:tc>
        <w:tc>
          <w:tcPr>
            <w:tcW w:w="1134" w:type="dxa"/>
            <w:shd w:val="clear" w:color="auto" w:fill="auto"/>
          </w:tcPr>
          <w:p w:rsidR="002418E2" w:rsidRPr="00990511" w:rsidRDefault="002418E2" w:rsidP="00883A98">
            <w:pPr>
              <w:jc w:val="center"/>
              <w:rPr>
                <w:b/>
              </w:rPr>
            </w:pPr>
            <w:r w:rsidRPr="00990511">
              <w:rPr>
                <w:b/>
              </w:rPr>
              <w:t>44,28</w:t>
            </w:r>
          </w:p>
        </w:tc>
      </w:tr>
    </w:tbl>
    <w:p w:rsidR="002418E2" w:rsidRDefault="002418E2" w:rsidP="008C6EE8">
      <w:pPr>
        <w:jc w:val="right"/>
      </w:pPr>
    </w:p>
    <w:sectPr w:rsidR="002418E2" w:rsidSect="00985979">
      <w:headerReference w:type="default" r:id="rId8"/>
      <w:footerReference w:type="default" r:id="rId9"/>
      <w:headerReference w:type="first" r:id="rId10"/>
      <w:footerReference w:type="first" r:id="rId11"/>
      <w:pgSz w:w="11906" w:h="16838" w:code="9"/>
      <w:pgMar w:top="2127" w:right="1133" w:bottom="1418" w:left="1417" w:header="709" w:footer="298"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22" w:rsidRDefault="008E3722" w:rsidP="00336FD0">
      <w:r>
        <w:separator/>
      </w:r>
    </w:p>
  </w:endnote>
  <w:endnote w:type="continuationSeparator" w:id="0">
    <w:p w:rsidR="008E3722" w:rsidRDefault="008E3722" w:rsidP="00336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51" w:rsidRDefault="00214820" w:rsidP="009F7FE9">
    <w:pPr>
      <w:pStyle w:val="a8"/>
      <w:framePr w:wrap="auto" w:vAnchor="text" w:hAnchor="page" w:x="10438" w:y="1"/>
      <w:rPr>
        <w:rStyle w:val="aa"/>
      </w:rPr>
    </w:pPr>
    <w:r>
      <w:rPr>
        <w:rStyle w:val="aa"/>
      </w:rPr>
      <w:fldChar w:fldCharType="begin"/>
    </w:r>
    <w:r w:rsidR="00B85A51">
      <w:rPr>
        <w:rStyle w:val="aa"/>
      </w:rPr>
      <w:instrText xml:space="preserve">PAGE  </w:instrText>
    </w:r>
    <w:r>
      <w:rPr>
        <w:rStyle w:val="aa"/>
      </w:rPr>
      <w:fldChar w:fldCharType="separate"/>
    </w:r>
    <w:r w:rsidR="005613E2">
      <w:rPr>
        <w:rStyle w:val="aa"/>
        <w:noProof/>
      </w:rPr>
      <w:t>1</w:t>
    </w:r>
    <w:r>
      <w:rPr>
        <w:rStyle w:val="aa"/>
      </w:rPr>
      <w:fldChar w:fldCharType="end"/>
    </w:r>
  </w:p>
  <w:p w:rsidR="00B85A51" w:rsidRDefault="00B85A51" w:rsidP="009F7FE9">
    <w:pPr>
      <w:pStyle w:val="a8"/>
      <w:tabs>
        <w:tab w:val="clear" w:pos="9072"/>
        <w:tab w:val="left" w:pos="789"/>
        <w:tab w:val="center" w:pos="4837"/>
        <w:tab w:val="right" w:pos="9360"/>
      </w:tabs>
      <w:ind w:right="48"/>
    </w:pPr>
    <w:r>
      <w:t>ПРЕДСЕДАТЕЛ НА ОбС-ЛОМ:</w:t>
    </w:r>
  </w:p>
  <w:p w:rsidR="00B85A51" w:rsidRDefault="00B85A51" w:rsidP="002A544A">
    <w:pPr>
      <w:pStyle w:val="af8"/>
      <w:spacing w:line="265" w:lineRule="exact"/>
      <w:ind w:left="20" w:right="-2"/>
    </w:pPr>
    <w:r>
      <w:tab/>
      <w:t xml:space="preserve">                                           /Христина Христова/</w:t>
    </w:r>
  </w:p>
  <w:p w:rsidR="00B85A51" w:rsidRPr="00BE7E6D" w:rsidRDefault="00B85A51" w:rsidP="009F7FE9">
    <w:pPr>
      <w:pStyle w:val="a8"/>
      <w:tabs>
        <w:tab w:val="clear" w:pos="9072"/>
        <w:tab w:val="left" w:pos="789"/>
        <w:tab w:val="center" w:pos="4837"/>
        <w:tab w:val="right" w:pos="9360"/>
      </w:tabs>
      <w:ind w:right="48"/>
    </w:pPr>
  </w:p>
  <w:p w:rsidR="00B85A51" w:rsidRDefault="00B85A5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769F42C7449444D88CD3C06EED8263F4"/>
      </w:placeholder>
      <w:temporary/>
      <w:showingPlcHdr/>
    </w:sdtPr>
    <w:sdtContent>
      <w:p w:rsidR="00B85A51" w:rsidRDefault="00B85A51">
        <w:pPr>
          <w:pStyle w:val="a8"/>
        </w:pPr>
        <w:r>
          <w:t>[Type text]</w:t>
        </w:r>
      </w:p>
    </w:sdtContent>
  </w:sdt>
  <w:p w:rsidR="00B85A51" w:rsidRDefault="00B85A51" w:rsidP="009F7FE9">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22" w:rsidRDefault="008E3722" w:rsidP="00336FD0">
      <w:r>
        <w:separator/>
      </w:r>
    </w:p>
  </w:footnote>
  <w:footnote w:type="continuationSeparator" w:id="0">
    <w:p w:rsidR="008E3722" w:rsidRDefault="008E3722" w:rsidP="00336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51" w:rsidRDefault="00B85A51" w:rsidP="009F7FE9">
    <w:pPr>
      <w:pStyle w:val="a4"/>
      <w:spacing w:before="0" w:beforeAutospacing="0" w:after="0" w:afterAutospacing="0"/>
      <w:jc w:val="center"/>
      <w:rPr>
        <w:color w:val="808080"/>
      </w:rPr>
    </w:pPr>
  </w:p>
  <w:p w:rsidR="00B85A51" w:rsidRPr="00356C4F" w:rsidRDefault="00B85A51" w:rsidP="009F7FE9">
    <w:pPr>
      <w:pStyle w:val="a4"/>
      <w:spacing w:before="0" w:beforeAutospacing="0" w:after="0" w:afterAutospacing="0"/>
      <w:jc w:val="center"/>
      <w:rPr>
        <w:color w:val="808080"/>
      </w:rPr>
    </w:pPr>
    <w:r w:rsidRPr="00356C4F">
      <w:rPr>
        <w:color w:val="808080"/>
      </w:rPr>
      <w:t>НАРЕДБА</w:t>
    </w:r>
  </w:p>
  <w:p w:rsidR="00B85A51" w:rsidRPr="00356C4F" w:rsidRDefault="00B85A51" w:rsidP="009F7FE9">
    <w:pPr>
      <w:pStyle w:val="a4"/>
      <w:spacing w:before="0" w:beforeAutospacing="0" w:after="0" w:afterAutospacing="0"/>
      <w:jc w:val="center"/>
      <w:rPr>
        <w:color w:val="808080"/>
      </w:rPr>
    </w:pPr>
    <w:r w:rsidRPr="00356C4F">
      <w:rPr>
        <w:color w:val="808080"/>
      </w:rPr>
      <w:t>ЗА ОПРЕДЕЛЯНЕ И АДМИНИСТРИРАНЕ НА МЕСТНИТЕ ТАКСИ И</w:t>
    </w:r>
  </w:p>
  <w:p w:rsidR="00B85A51" w:rsidRPr="00B95205" w:rsidRDefault="00B85A51" w:rsidP="009F7FE9">
    <w:pPr>
      <w:jc w:val="center"/>
      <w:rPr>
        <w:color w:val="999999"/>
      </w:rPr>
    </w:pPr>
    <w:r w:rsidRPr="00356C4F">
      <w:rPr>
        <w:b/>
        <w:bCs/>
        <w:color w:val="808080"/>
      </w:rPr>
      <w:t>ЦЕНИ НА УСЛУГИ</w:t>
    </w:r>
  </w:p>
  <w:p w:rsidR="00B85A51" w:rsidRDefault="00B85A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51" w:rsidRPr="00861D21" w:rsidRDefault="00B85A51" w:rsidP="009F7FE9">
    <w:pPr>
      <w:pStyle w:val="a6"/>
      <w:jc w:val="cent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729"/>
    <w:multiLevelType w:val="hybridMultilevel"/>
    <w:tmpl w:val="5E7891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376857"/>
    <w:multiLevelType w:val="hybridMultilevel"/>
    <w:tmpl w:val="C4940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9D4F49"/>
    <w:multiLevelType w:val="hybridMultilevel"/>
    <w:tmpl w:val="011E4934"/>
    <w:lvl w:ilvl="0" w:tplc="A7A60B2C">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17F8454E"/>
    <w:multiLevelType w:val="hybridMultilevel"/>
    <w:tmpl w:val="F6EEC712"/>
    <w:lvl w:ilvl="0" w:tplc="04020001">
      <w:start w:val="1"/>
      <w:numFmt w:val="bullet"/>
      <w:lvlText w:val=""/>
      <w:lvlJc w:val="left"/>
      <w:pPr>
        <w:tabs>
          <w:tab w:val="num" w:pos="720"/>
        </w:tabs>
        <w:ind w:left="720" w:hanging="360"/>
      </w:pPr>
      <w:rPr>
        <w:rFonts w:ascii="Symbol" w:hAnsi="Symbol" w:cs="Symbol" w:hint="default"/>
      </w:rPr>
    </w:lvl>
    <w:lvl w:ilvl="1" w:tplc="93BE76D0">
      <w:start w:val="8"/>
      <w:numFmt w:val="bullet"/>
      <w:lvlText w:val="-"/>
      <w:lvlJc w:val="left"/>
      <w:pPr>
        <w:tabs>
          <w:tab w:val="num" w:pos="1440"/>
        </w:tabs>
        <w:ind w:left="1440" w:hanging="360"/>
      </w:pPr>
      <w:rPr>
        <w:rFonts w:ascii="Arial" w:eastAsia="Times New Roman" w:hAnsi="Arial"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nsid w:val="22AD6DFA"/>
    <w:multiLevelType w:val="hybridMultilevel"/>
    <w:tmpl w:val="4A340CC2"/>
    <w:lvl w:ilvl="0" w:tplc="FFFFFFFF">
      <w:start w:val="73"/>
      <w:numFmt w:val="bullet"/>
      <w:lvlText w:val="-"/>
      <w:lvlJc w:val="left"/>
      <w:pPr>
        <w:tabs>
          <w:tab w:val="num" w:pos="1200"/>
        </w:tabs>
        <w:ind w:left="1200" w:hanging="360"/>
      </w:pPr>
      <w:rPr>
        <w:rFonts w:ascii="Times New Roman" w:eastAsia="Times New Roman" w:hAnsi="Times New Roman" w:hint="default"/>
      </w:rPr>
    </w:lvl>
    <w:lvl w:ilvl="1" w:tplc="0402000F">
      <w:start w:val="1"/>
      <w:numFmt w:val="decimal"/>
      <w:lvlText w:val="%2."/>
      <w:lvlJc w:val="left"/>
      <w:pPr>
        <w:tabs>
          <w:tab w:val="num" w:pos="1920"/>
        </w:tabs>
        <w:ind w:left="1920" w:hanging="360"/>
      </w:pPr>
      <w:rPr>
        <w:rFonts w:hint="default"/>
      </w:rPr>
    </w:lvl>
    <w:lvl w:ilvl="2" w:tplc="0402001B">
      <w:start w:val="1"/>
      <w:numFmt w:val="lowerRoman"/>
      <w:lvlText w:val="%3."/>
      <w:lvlJc w:val="right"/>
      <w:pPr>
        <w:tabs>
          <w:tab w:val="num" w:pos="2640"/>
        </w:tabs>
        <w:ind w:left="2640" w:hanging="180"/>
      </w:pPr>
    </w:lvl>
    <w:lvl w:ilvl="3" w:tplc="0402000F">
      <w:start w:val="1"/>
      <w:numFmt w:val="decimal"/>
      <w:lvlText w:val="%4."/>
      <w:lvlJc w:val="left"/>
      <w:pPr>
        <w:tabs>
          <w:tab w:val="num" w:pos="3360"/>
        </w:tabs>
        <w:ind w:left="3360" w:hanging="360"/>
      </w:pPr>
    </w:lvl>
    <w:lvl w:ilvl="4" w:tplc="04020019">
      <w:start w:val="1"/>
      <w:numFmt w:val="lowerLetter"/>
      <w:lvlText w:val="%5."/>
      <w:lvlJc w:val="left"/>
      <w:pPr>
        <w:tabs>
          <w:tab w:val="num" w:pos="4080"/>
        </w:tabs>
        <w:ind w:left="4080" w:hanging="360"/>
      </w:pPr>
    </w:lvl>
    <w:lvl w:ilvl="5" w:tplc="0402001B">
      <w:start w:val="1"/>
      <w:numFmt w:val="lowerRoman"/>
      <w:lvlText w:val="%6."/>
      <w:lvlJc w:val="right"/>
      <w:pPr>
        <w:tabs>
          <w:tab w:val="num" w:pos="4800"/>
        </w:tabs>
        <w:ind w:left="4800" w:hanging="180"/>
      </w:pPr>
    </w:lvl>
    <w:lvl w:ilvl="6" w:tplc="0402000F">
      <w:start w:val="1"/>
      <w:numFmt w:val="decimal"/>
      <w:lvlText w:val="%7."/>
      <w:lvlJc w:val="left"/>
      <w:pPr>
        <w:tabs>
          <w:tab w:val="num" w:pos="5520"/>
        </w:tabs>
        <w:ind w:left="5520" w:hanging="360"/>
      </w:pPr>
    </w:lvl>
    <w:lvl w:ilvl="7" w:tplc="04020019">
      <w:start w:val="1"/>
      <w:numFmt w:val="lowerLetter"/>
      <w:lvlText w:val="%8."/>
      <w:lvlJc w:val="left"/>
      <w:pPr>
        <w:tabs>
          <w:tab w:val="num" w:pos="6240"/>
        </w:tabs>
        <w:ind w:left="6240" w:hanging="360"/>
      </w:pPr>
    </w:lvl>
    <w:lvl w:ilvl="8" w:tplc="0402001B">
      <w:start w:val="1"/>
      <w:numFmt w:val="lowerRoman"/>
      <w:lvlText w:val="%9."/>
      <w:lvlJc w:val="right"/>
      <w:pPr>
        <w:tabs>
          <w:tab w:val="num" w:pos="6960"/>
        </w:tabs>
        <w:ind w:left="6960" w:hanging="180"/>
      </w:pPr>
    </w:lvl>
  </w:abstractNum>
  <w:abstractNum w:abstractNumId="5">
    <w:nsid w:val="241D1A7A"/>
    <w:multiLevelType w:val="hybridMultilevel"/>
    <w:tmpl w:val="175ED52C"/>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cs="Symbol" w:hint="default"/>
      </w:rPr>
    </w:lvl>
    <w:lvl w:ilvl="2" w:tplc="93049F66">
      <w:start w:val="1"/>
      <w:numFmt w:val="bullet"/>
      <w:lvlText w:val="□"/>
      <w:lvlJc w:val="left"/>
      <w:pPr>
        <w:tabs>
          <w:tab w:val="num" w:pos="2340"/>
        </w:tabs>
        <w:ind w:left="2340" w:hanging="360"/>
      </w:pPr>
      <w:rPr>
        <w:rFonts w:ascii="Courier New" w:hAnsi="Courier New" w:cs="Courier New" w:hint="default"/>
        <w:sz w:val="56"/>
        <w:szCs w:val="56"/>
      </w:r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nsid w:val="2689195E"/>
    <w:multiLevelType w:val="hybridMultilevel"/>
    <w:tmpl w:val="DEF4CD4A"/>
    <w:lvl w:ilvl="0" w:tplc="D51AD040">
      <w:start w:val="1"/>
      <w:numFmt w:val="decimal"/>
      <w:lvlText w:val="%1."/>
      <w:lvlJc w:val="left"/>
      <w:pPr>
        <w:tabs>
          <w:tab w:val="num" w:pos="1335"/>
        </w:tabs>
        <w:ind w:left="1335" w:hanging="795"/>
      </w:pPr>
      <w:rPr>
        <w:rFonts w:hint="default"/>
      </w:rPr>
    </w:lvl>
    <w:lvl w:ilvl="1" w:tplc="04020019">
      <w:start w:val="1"/>
      <w:numFmt w:val="lowerLetter"/>
      <w:lvlText w:val="%2."/>
      <w:lvlJc w:val="left"/>
      <w:pPr>
        <w:tabs>
          <w:tab w:val="num" w:pos="1620"/>
        </w:tabs>
        <w:ind w:left="1620" w:hanging="360"/>
      </w:pPr>
    </w:lvl>
    <w:lvl w:ilvl="2" w:tplc="0402001B">
      <w:start w:val="1"/>
      <w:numFmt w:val="lowerRoman"/>
      <w:lvlText w:val="%3."/>
      <w:lvlJc w:val="right"/>
      <w:pPr>
        <w:tabs>
          <w:tab w:val="num" w:pos="2340"/>
        </w:tabs>
        <w:ind w:left="2340" w:hanging="180"/>
      </w:pPr>
    </w:lvl>
    <w:lvl w:ilvl="3" w:tplc="0402000F">
      <w:start w:val="1"/>
      <w:numFmt w:val="decimal"/>
      <w:lvlText w:val="%4."/>
      <w:lvlJc w:val="left"/>
      <w:pPr>
        <w:tabs>
          <w:tab w:val="num" w:pos="3060"/>
        </w:tabs>
        <w:ind w:left="3060" w:hanging="360"/>
      </w:pPr>
    </w:lvl>
    <w:lvl w:ilvl="4" w:tplc="04020019">
      <w:start w:val="1"/>
      <w:numFmt w:val="lowerLetter"/>
      <w:lvlText w:val="%5."/>
      <w:lvlJc w:val="left"/>
      <w:pPr>
        <w:tabs>
          <w:tab w:val="num" w:pos="3780"/>
        </w:tabs>
        <w:ind w:left="3780" w:hanging="360"/>
      </w:pPr>
    </w:lvl>
    <w:lvl w:ilvl="5" w:tplc="0402001B">
      <w:start w:val="1"/>
      <w:numFmt w:val="lowerRoman"/>
      <w:lvlText w:val="%6."/>
      <w:lvlJc w:val="right"/>
      <w:pPr>
        <w:tabs>
          <w:tab w:val="num" w:pos="4500"/>
        </w:tabs>
        <w:ind w:left="4500" w:hanging="180"/>
      </w:pPr>
    </w:lvl>
    <w:lvl w:ilvl="6" w:tplc="0402000F">
      <w:start w:val="1"/>
      <w:numFmt w:val="decimal"/>
      <w:lvlText w:val="%7."/>
      <w:lvlJc w:val="left"/>
      <w:pPr>
        <w:tabs>
          <w:tab w:val="num" w:pos="5220"/>
        </w:tabs>
        <w:ind w:left="5220" w:hanging="360"/>
      </w:pPr>
    </w:lvl>
    <w:lvl w:ilvl="7" w:tplc="04020019">
      <w:start w:val="1"/>
      <w:numFmt w:val="lowerLetter"/>
      <w:lvlText w:val="%8."/>
      <w:lvlJc w:val="left"/>
      <w:pPr>
        <w:tabs>
          <w:tab w:val="num" w:pos="5940"/>
        </w:tabs>
        <w:ind w:left="5940" w:hanging="360"/>
      </w:pPr>
    </w:lvl>
    <w:lvl w:ilvl="8" w:tplc="0402001B">
      <w:start w:val="1"/>
      <w:numFmt w:val="lowerRoman"/>
      <w:lvlText w:val="%9."/>
      <w:lvlJc w:val="right"/>
      <w:pPr>
        <w:tabs>
          <w:tab w:val="num" w:pos="6660"/>
        </w:tabs>
        <w:ind w:left="6660" w:hanging="180"/>
      </w:pPr>
    </w:lvl>
  </w:abstractNum>
  <w:abstractNum w:abstractNumId="7">
    <w:nsid w:val="2A0826C5"/>
    <w:multiLevelType w:val="hybridMultilevel"/>
    <w:tmpl w:val="34446EA8"/>
    <w:lvl w:ilvl="0" w:tplc="149AE090">
      <w:start w:val="1"/>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8">
    <w:nsid w:val="2A17703B"/>
    <w:multiLevelType w:val="hybridMultilevel"/>
    <w:tmpl w:val="FEDAA37E"/>
    <w:lvl w:ilvl="0" w:tplc="0402000F">
      <w:start w:val="1"/>
      <w:numFmt w:val="decimal"/>
      <w:lvlText w:val="%1."/>
      <w:lvlJc w:val="left"/>
      <w:pPr>
        <w:tabs>
          <w:tab w:val="num" w:pos="720"/>
        </w:tabs>
        <w:ind w:left="720" w:hanging="360"/>
      </w:pPr>
      <w:rPr>
        <w:rFonts w:hint="default"/>
      </w:rPr>
    </w:lvl>
    <w:lvl w:ilvl="1" w:tplc="0402000F">
      <w:start w:val="1"/>
      <w:numFmt w:val="decimal"/>
      <w:lvlText w:val="%2."/>
      <w:lvlJc w:val="left"/>
      <w:pPr>
        <w:tabs>
          <w:tab w:val="num" w:pos="1440"/>
        </w:tabs>
        <w:ind w:left="1440" w:hanging="360"/>
      </w:pPr>
      <w:rPr>
        <w:rFonts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2F2A1020"/>
    <w:multiLevelType w:val="hybridMultilevel"/>
    <w:tmpl w:val="7DDA89D0"/>
    <w:lvl w:ilvl="0" w:tplc="93049F66">
      <w:start w:val="1"/>
      <w:numFmt w:val="bullet"/>
      <w:lvlText w:val="□"/>
      <w:lvlJc w:val="left"/>
      <w:pPr>
        <w:tabs>
          <w:tab w:val="num" w:pos="1065"/>
        </w:tabs>
        <w:ind w:left="1065" w:hanging="360"/>
      </w:pPr>
      <w:rPr>
        <w:rFonts w:ascii="Courier New" w:hAnsi="Courier New" w:cs="Courier New" w:hint="default"/>
        <w:sz w:val="56"/>
        <w:szCs w:val="56"/>
      </w:rPr>
    </w:lvl>
    <w:lvl w:ilvl="1" w:tplc="04020003">
      <w:start w:val="1"/>
      <w:numFmt w:val="bullet"/>
      <w:lvlText w:val="o"/>
      <w:lvlJc w:val="left"/>
      <w:pPr>
        <w:tabs>
          <w:tab w:val="num" w:pos="1425"/>
        </w:tabs>
        <w:ind w:left="1425" w:hanging="360"/>
      </w:pPr>
      <w:rPr>
        <w:rFonts w:ascii="Courier New" w:hAnsi="Courier New" w:cs="Courier New" w:hint="default"/>
      </w:rPr>
    </w:lvl>
    <w:lvl w:ilvl="2" w:tplc="04020005">
      <w:start w:val="1"/>
      <w:numFmt w:val="bullet"/>
      <w:lvlText w:val=""/>
      <w:lvlJc w:val="left"/>
      <w:pPr>
        <w:tabs>
          <w:tab w:val="num" w:pos="2145"/>
        </w:tabs>
        <w:ind w:left="2145" w:hanging="360"/>
      </w:pPr>
      <w:rPr>
        <w:rFonts w:ascii="Wingdings" w:hAnsi="Wingdings" w:cs="Wingdings" w:hint="default"/>
      </w:rPr>
    </w:lvl>
    <w:lvl w:ilvl="3" w:tplc="04020001">
      <w:start w:val="1"/>
      <w:numFmt w:val="bullet"/>
      <w:lvlText w:val=""/>
      <w:lvlJc w:val="left"/>
      <w:pPr>
        <w:tabs>
          <w:tab w:val="num" w:pos="2865"/>
        </w:tabs>
        <w:ind w:left="2865" w:hanging="360"/>
      </w:pPr>
      <w:rPr>
        <w:rFonts w:ascii="Symbol" w:hAnsi="Symbol" w:cs="Symbol" w:hint="default"/>
      </w:rPr>
    </w:lvl>
    <w:lvl w:ilvl="4" w:tplc="04020003">
      <w:start w:val="1"/>
      <w:numFmt w:val="bullet"/>
      <w:lvlText w:val="o"/>
      <w:lvlJc w:val="left"/>
      <w:pPr>
        <w:tabs>
          <w:tab w:val="num" w:pos="3585"/>
        </w:tabs>
        <w:ind w:left="3585" w:hanging="360"/>
      </w:pPr>
      <w:rPr>
        <w:rFonts w:ascii="Courier New" w:hAnsi="Courier New" w:cs="Courier New" w:hint="default"/>
      </w:rPr>
    </w:lvl>
    <w:lvl w:ilvl="5" w:tplc="04020005">
      <w:start w:val="1"/>
      <w:numFmt w:val="bullet"/>
      <w:lvlText w:val=""/>
      <w:lvlJc w:val="left"/>
      <w:pPr>
        <w:tabs>
          <w:tab w:val="num" w:pos="4305"/>
        </w:tabs>
        <w:ind w:left="4305" w:hanging="360"/>
      </w:pPr>
      <w:rPr>
        <w:rFonts w:ascii="Wingdings" w:hAnsi="Wingdings" w:cs="Wingdings" w:hint="default"/>
      </w:rPr>
    </w:lvl>
    <w:lvl w:ilvl="6" w:tplc="04020001">
      <w:start w:val="1"/>
      <w:numFmt w:val="bullet"/>
      <w:lvlText w:val=""/>
      <w:lvlJc w:val="left"/>
      <w:pPr>
        <w:tabs>
          <w:tab w:val="num" w:pos="5025"/>
        </w:tabs>
        <w:ind w:left="5025" w:hanging="360"/>
      </w:pPr>
      <w:rPr>
        <w:rFonts w:ascii="Symbol" w:hAnsi="Symbol" w:cs="Symbol" w:hint="default"/>
      </w:rPr>
    </w:lvl>
    <w:lvl w:ilvl="7" w:tplc="04020003">
      <w:start w:val="1"/>
      <w:numFmt w:val="bullet"/>
      <w:lvlText w:val="o"/>
      <w:lvlJc w:val="left"/>
      <w:pPr>
        <w:tabs>
          <w:tab w:val="num" w:pos="5745"/>
        </w:tabs>
        <w:ind w:left="5745" w:hanging="360"/>
      </w:pPr>
      <w:rPr>
        <w:rFonts w:ascii="Courier New" w:hAnsi="Courier New" w:cs="Courier New" w:hint="default"/>
      </w:rPr>
    </w:lvl>
    <w:lvl w:ilvl="8" w:tplc="04020005">
      <w:start w:val="1"/>
      <w:numFmt w:val="bullet"/>
      <w:lvlText w:val=""/>
      <w:lvlJc w:val="left"/>
      <w:pPr>
        <w:tabs>
          <w:tab w:val="num" w:pos="6465"/>
        </w:tabs>
        <w:ind w:left="6465" w:hanging="360"/>
      </w:pPr>
      <w:rPr>
        <w:rFonts w:ascii="Wingdings" w:hAnsi="Wingdings" w:cs="Wingdings" w:hint="default"/>
      </w:rPr>
    </w:lvl>
  </w:abstractNum>
  <w:abstractNum w:abstractNumId="10">
    <w:nsid w:val="316B0547"/>
    <w:multiLevelType w:val="hybridMultilevel"/>
    <w:tmpl w:val="FBDE2EE4"/>
    <w:lvl w:ilvl="0" w:tplc="A210EC84">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1">
    <w:nsid w:val="32036C11"/>
    <w:multiLevelType w:val="hybridMultilevel"/>
    <w:tmpl w:val="3EDE3A2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322B4BD6"/>
    <w:multiLevelType w:val="multilevel"/>
    <w:tmpl w:val="8DD48402"/>
    <w:lvl w:ilvl="0">
      <w:start w:val="1"/>
      <w:numFmt w:val="decimal"/>
      <w:lvlText w:val="%1."/>
      <w:lvlJc w:val="left"/>
      <w:pPr>
        <w:ind w:left="360" w:hanging="360"/>
      </w:pPr>
      <w:rPr>
        <w:rFonts w:hint="default"/>
      </w:rPr>
    </w:lvl>
    <w:lvl w:ilvl="1">
      <w:start w:val="1"/>
      <w:numFmt w:val="decimal"/>
      <w:lvlText w:val="%1.%2."/>
      <w:lvlJc w:val="left"/>
      <w:pPr>
        <w:ind w:left="684" w:hanging="360"/>
      </w:pPr>
      <w:rPr>
        <w:rFonts w:hint="default"/>
        <w:b w:val="0"/>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3">
    <w:nsid w:val="38972CB3"/>
    <w:multiLevelType w:val="hybridMultilevel"/>
    <w:tmpl w:val="C8B2D570"/>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3FD634D5"/>
    <w:multiLevelType w:val="hybridMultilevel"/>
    <w:tmpl w:val="53B4B3CE"/>
    <w:lvl w:ilvl="0" w:tplc="01463548">
      <w:start w:val="1"/>
      <w:numFmt w:val="decimal"/>
      <w:lvlText w:val="%1."/>
      <w:lvlJc w:val="left"/>
      <w:pPr>
        <w:tabs>
          <w:tab w:val="num" w:pos="1211"/>
        </w:tabs>
        <w:ind w:left="1211" w:hanging="360"/>
      </w:pPr>
      <w:rPr>
        <w:rFonts w:ascii="Times New Roman" w:eastAsia="Times New Roman" w:hAnsi="Times New Roman"/>
      </w:rPr>
    </w:lvl>
    <w:lvl w:ilvl="1" w:tplc="04020019">
      <w:start w:val="1"/>
      <w:numFmt w:val="lowerLetter"/>
      <w:lvlText w:val="%2."/>
      <w:lvlJc w:val="left"/>
      <w:pPr>
        <w:tabs>
          <w:tab w:val="num" w:pos="1931"/>
        </w:tabs>
        <w:ind w:left="1931" w:hanging="360"/>
      </w:pPr>
    </w:lvl>
    <w:lvl w:ilvl="2" w:tplc="0402001B">
      <w:start w:val="1"/>
      <w:numFmt w:val="lowerRoman"/>
      <w:lvlText w:val="%3."/>
      <w:lvlJc w:val="right"/>
      <w:pPr>
        <w:tabs>
          <w:tab w:val="num" w:pos="2651"/>
        </w:tabs>
        <w:ind w:left="2651" w:hanging="180"/>
      </w:pPr>
    </w:lvl>
    <w:lvl w:ilvl="3" w:tplc="0402000F">
      <w:start w:val="1"/>
      <w:numFmt w:val="decimal"/>
      <w:lvlText w:val="%4."/>
      <w:lvlJc w:val="left"/>
      <w:pPr>
        <w:tabs>
          <w:tab w:val="num" w:pos="3371"/>
        </w:tabs>
        <w:ind w:left="3371" w:hanging="360"/>
      </w:pPr>
    </w:lvl>
    <w:lvl w:ilvl="4" w:tplc="04020019">
      <w:start w:val="1"/>
      <w:numFmt w:val="lowerLetter"/>
      <w:lvlText w:val="%5."/>
      <w:lvlJc w:val="left"/>
      <w:pPr>
        <w:tabs>
          <w:tab w:val="num" w:pos="4091"/>
        </w:tabs>
        <w:ind w:left="4091" w:hanging="360"/>
      </w:pPr>
    </w:lvl>
    <w:lvl w:ilvl="5" w:tplc="0402001B">
      <w:start w:val="1"/>
      <w:numFmt w:val="lowerRoman"/>
      <w:lvlText w:val="%6."/>
      <w:lvlJc w:val="right"/>
      <w:pPr>
        <w:tabs>
          <w:tab w:val="num" w:pos="4811"/>
        </w:tabs>
        <w:ind w:left="4811" w:hanging="180"/>
      </w:pPr>
    </w:lvl>
    <w:lvl w:ilvl="6" w:tplc="0402000F">
      <w:start w:val="1"/>
      <w:numFmt w:val="decimal"/>
      <w:lvlText w:val="%7."/>
      <w:lvlJc w:val="left"/>
      <w:pPr>
        <w:tabs>
          <w:tab w:val="num" w:pos="5531"/>
        </w:tabs>
        <w:ind w:left="5531" w:hanging="360"/>
      </w:pPr>
    </w:lvl>
    <w:lvl w:ilvl="7" w:tplc="04020019">
      <w:start w:val="1"/>
      <w:numFmt w:val="lowerLetter"/>
      <w:lvlText w:val="%8."/>
      <w:lvlJc w:val="left"/>
      <w:pPr>
        <w:tabs>
          <w:tab w:val="num" w:pos="6251"/>
        </w:tabs>
        <w:ind w:left="6251" w:hanging="360"/>
      </w:pPr>
    </w:lvl>
    <w:lvl w:ilvl="8" w:tplc="0402001B">
      <w:start w:val="1"/>
      <w:numFmt w:val="lowerRoman"/>
      <w:lvlText w:val="%9."/>
      <w:lvlJc w:val="right"/>
      <w:pPr>
        <w:tabs>
          <w:tab w:val="num" w:pos="6971"/>
        </w:tabs>
        <w:ind w:left="6971" w:hanging="180"/>
      </w:pPr>
    </w:lvl>
  </w:abstractNum>
  <w:abstractNum w:abstractNumId="15">
    <w:nsid w:val="44483FE6"/>
    <w:multiLevelType w:val="hybridMultilevel"/>
    <w:tmpl w:val="122ECACE"/>
    <w:lvl w:ilvl="0" w:tplc="149AE090">
      <w:start w:val="1"/>
      <w:numFmt w:val="bullet"/>
      <w:lvlText w:val="-"/>
      <w:lvlJc w:val="left"/>
      <w:pPr>
        <w:tabs>
          <w:tab w:val="num" w:pos="720"/>
        </w:tabs>
        <w:ind w:left="720" w:hanging="360"/>
      </w:pPr>
      <w:rPr>
        <w:rFonts w:ascii="Arial" w:eastAsia="Times New Roman" w:hAnsi="Aria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6">
    <w:nsid w:val="51B7104D"/>
    <w:multiLevelType w:val="hybridMultilevel"/>
    <w:tmpl w:val="1BC23F62"/>
    <w:lvl w:ilvl="0" w:tplc="149AE090">
      <w:start w:val="1"/>
      <w:numFmt w:val="bullet"/>
      <w:lvlText w:val="-"/>
      <w:lvlJc w:val="left"/>
      <w:pPr>
        <w:tabs>
          <w:tab w:val="num" w:pos="1080"/>
        </w:tabs>
        <w:ind w:left="1080" w:hanging="360"/>
      </w:pPr>
      <w:rPr>
        <w:rFonts w:ascii="Arial" w:eastAsia="Times New Roman" w:hAnsi="Aria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17">
    <w:nsid w:val="51CA0ACE"/>
    <w:multiLevelType w:val="hybridMultilevel"/>
    <w:tmpl w:val="A6DE0E2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51EC14ED"/>
    <w:multiLevelType w:val="hybridMultilevel"/>
    <w:tmpl w:val="A64C1B70"/>
    <w:lvl w:ilvl="0" w:tplc="FB9E9E9E">
      <w:numFmt w:val="bullet"/>
      <w:lvlText w:val="-"/>
      <w:lvlJc w:val="left"/>
      <w:pPr>
        <w:tabs>
          <w:tab w:val="num" w:pos="1065"/>
        </w:tabs>
        <w:ind w:left="1065" w:hanging="360"/>
      </w:pPr>
      <w:rPr>
        <w:rFonts w:ascii="Times New Roman" w:eastAsia="Times New Roman" w:hAnsi="Times New Roman"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start w:val="1"/>
      <w:numFmt w:val="bullet"/>
      <w:lvlText w:val=""/>
      <w:lvlJc w:val="left"/>
      <w:pPr>
        <w:tabs>
          <w:tab w:val="num" w:pos="2505"/>
        </w:tabs>
        <w:ind w:left="2505" w:hanging="360"/>
      </w:pPr>
      <w:rPr>
        <w:rFonts w:ascii="Wingdings" w:hAnsi="Wingdings" w:cs="Wingdings" w:hint="default"/>
      </w:rPr>
    </w:lvl>
    <w:lvl w:ilvl="3" w:tplc="04020001">
      <w:start w:val="1"/>
      <w:numFmt w:val="bullet"/>
      <w:lvlText w:val=""/>
      <w:lvlJc w:val="left"/>
      <w:pPr>
        <w:tabs>
          <w:tab w:val="num" w:pos="3225"/>
        </w:tabs>
        <w:ind w:left="3225" w:hanging="360"/>
      </w:pPr>
      <w:rPr>
        <w:rFonts w:ascii="Symbol" w:hAnsi="Symbol" w:cs="Symbol" w:hint="default"/>
      </w:rPr>
    </w:lvl>
    <w:lvl w:ilvl="4" w:tplc="04020003">
      <w:start w:val="1"/>
      <w:numFmt w:val="bullet"/>
      <w:lvlText w:val="o"/>
      <w:lvlJc w:val="left"/>
      <w:pPr>
        <w:tabs>
          <w:tab w:val="num" w:pos="3945"/>
        </w:tabs>
        <w:ind w:left="3945" w:hanging="360"/>
      </w:pPr>
      <w:rPr>
        <w:rFonts w:ascii="Courier New" w:hAnsi="Courier New" w:cs="Courier New" w:hint="default"/>
      </w:rPr>
    </w:lvl>
    <w:lvl w:ilvl="5" w:tplc="04020005">
      <w:start w:val="1"/>
      <w:numFmt w:val="bullet"/>
      <w:lvlText w:val=""/>
      <w:lvlJc w:val="left"/>
      <w:pPr>
        <w:tabs>
          <w:tab w:val="num" w:pos="4665"/>
        </w:tabs>
        <w:ind w:left="4665" w:hanging="360"/>
      </w:pPr>
      <w:rPr>
        <w:rFonts w:ascii="Wingdings" w:hAnsi="Wingdings" w:cs="Wingdings" w:hint="default"/>
      </w:rPr>
    </w:lvl>
    <w:lvl w:ilvl="6" w:tplc="04020001">
      <w:start w:val="1"/>
      <w:numFmt w:val="bullet"/>
      <w:lvlText w:val=""/>
      <w:lvlJc w:val="left"/>
      <w:pPr>
        <w:tabs>
          <w:tab w:val="num" w:pos="5385"/>
        </w:tabs>
        <w:ind w:left="5385" w:hanging="360"/>
      </w:pPr>
      <w:rPr>
        <w:rFonts w:ascii="Symbol" w:hAnsi="Symbol" w:cs="Symbol" w:hint="default"/>
      </w:rPr>
    </w:lvl>
    <w:lvl w:ilvl="7" w:tplc="04020003">
      <w:start w:val="1"/>
      <w:numFmt w:val="bullet"/>
      <w:lvlText w:val="o"/>
      <w:lvlJc w:val="left"/>
      <w:pPr>
        <w:tabs>
          <w:tab w:val="num" w:pos="6105"/>
        </w:tabs>
        <w:ind w:left="6105" w:hanging="360"/>
      </w:pPr>
      <w:rPr>
        <w:rFonts w:ascii="Courier New" w:hAnsi="Courier New" w:cs="Courier New" w:hint="default"/>
      </w:rPr>
    </w:lvl>
    <w:lvl w:ilvl="8" w:tplc="04020005">
      <w:start w:val="1"/>
      <w:numFmt w:val="bullet"/>
      <w:lvlText w:val=""/>
      <w:lvlJc w:val="left"/>
      <w:pPr>
        <w:tabs>
          <w:tab w:val="num" w:pos="6825"/>
        </w:tabs>
        <w:ind w:left="6825" w:hanging="360"/>
      </w:pPr>
      <w:rPr>
        <w:rFonts w:ascii="Wingdings" w:hAnsi="Wingdings" w:cs="Wingdings" w:hint="default"/>
      </w:rPr>
    </w:lvl>
  </w:abstractNum>
  <w:abstractNum w:abstractNumId="19">
    <w:nsid w:val="53E3646F"/>
    <w:multiLevelType w:val="hybridMultilevel"/>
    <w:tmpl w:val="B92A37B0"/>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0">
    <w:nsid w:val="53E71465"/>
    <w:multiLevelType w:val="hybridMultilevel"/>
    <w:tmpl w:val="BDDAF5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4CF60E3"/>
    <w:multiLevelType w:val="hybridMultilevel"/>
    <w:tmpl w:val="7BA03086"/>
    <w:lvl w:ilvl="0" w:tplc="04020001">
      <w:start w:val="1"/>
      <w:numFmt w:val="bullet"/>
      <w:lvlText w:val=""/>
      <w:lvlJc w:val="left"/>
      <w:pPr>
        <w:tabs>
          <w:tab w:val="num" w:pos="2700"/>
        </w:tabs>
        <w:ind w:left="2700" w:hanging="360"/>
      </w:pPr>
      <w:rPr>
        <w:rFonts w:ascii="Symbol" w:hAnsi="Symbol" w:cs="Symbol" w:hint="default"/>
      </w:rPr>
    </w:lvl>
    <w:lvl w:ilvl="1" w:tplc="04020003">
      <w:start w:val="1"/>
      <w:numFmt w:val="bullet"/>
      <w:lvlText w:val="o"/>
      <w:lvlJc w:val="left"/>
      <w:pPr>
        <w:tabs>
          <w:tab w:val="num" w:pos="3420"/>
        </w:tabs>
        <w:ind w:left="3420" w:hanging="360"/>
      </w:pPr>
      <w:rPr>
        <w:rFonts w:ascii="Courier New" w:hAnsi="Courier New" w:cs="Courier New" w:hint="default"/>
      </w:rPr>
    </w:lvl>
    <w:lvl w:ilvl="2" w:tplc="04020005">
      <w:start w:val="1"/>
      <w:numFmt w:val="bullet"/>
      <w:lvlText w:val=""/>
      <w:lvlJc w:val="left"/>
      <w:pPr>
        <w:tabs>
          <w:tab w:val="num" w:pos="4140"/>
        </w:tabs>
        <w:ind w:left="4140" w:hanging="360"/>
      </w:pPr>
      <w:rPr>
        <w:rFonts w:ascii="Wingdings" w:hAnsi="Wingdings" w:cs="Wingdings" w:hint="default"/>
      </w:rPr>
    </w:lvl>
    <w:lvl w:ilvl="3" w:tplc="04020001">
      <w:start w:val="1"/>
      <w:numFmt w:val="bullet"/>
      <w:lvlText w:val=""/>
      <w:lvlJc w:val="left"/>
      <w:pPr>
        <w:tabs>
          <w:tab w:val="num" w:pos="4860"/>
        </w:tabs>
        <w:ind w:left="4860" w:hanging="360"/>
      </w:pPr>
      <w:rPr>
        <w:rFonts w:ascii="Symbol" w:hAnsi="Symbol" w:cs="Symbol" w:hint="default"/>
      </w:rPr>
    </w:lvl>
    <w:lvl w:ilvl="4" w:tplc="04020003">
      <w:start w:val="1"/>
      <w:numFmt w:val="bullet"/>
      <w:lvlText w:val="o"/>
      <w:lvlJc w:val="left"/>
      <w:pPr>
        <w:tabs>
          <w:tab w:val="num" w:pos="5580"/>
        </w:tabs>
        <w:ind w:left="5580" w:hanging="360"/>
      </w:pPr>
      <w:rPr>
        <w:rFonts w:ascii="Courier New" w:hAnsi="Courier New" w:cs="Courier New" w:hint="default"/>
      </w:rPr>
    </w:lvl>
    <w:lvl w:ilvl="5" w:tplc="04020005">
      <w:start w:val="1"/>
      <w:numFmt w:val="bullet"/>
      <w:lvlText w:val=""/>
      <w:lvlJc w:val="left"/>
      <w:pPr>
        <w:tabs>
          <w:tab w:val="num" w:pos="6300"/>
        </w:tabs>
        <w:ind w:left="6300" w:hanging="360"/>
      </w:pPr>
      <w:rPr>
        <w:rFonts w:ascii="Wingdings" w:hAnsi="Wingdings" w:cs="Wingdings" w:hint="default"/>
      </w:rPr>
    </w:lvl>
    <w:lvl w:ilvl="6" w:tplc="04020001">
      <w:start w:val="1"/>
      <w:numFmt w:val="bullet"/>
      <w:lvlText w:val=""/>
      <w:lvlJc w:val="left"/>
      <w:pPr>
        <w:tabs>
          <w:tab w:val="num" w:pos="7020"/>
        </w:tabs>
        <w:ind w:left="7020" w:hanging="360"/>
      </w:pPr>
      <w:rPr>
        <w:rFonts w:ascii="Symbol" w:hAnsi="Symbol" w:cs="Symbol" w:hint="default"/>
      </w:rPr>
    </w:lvl>
    <w:lvl w:ilvl="7" w:tplc="04020003">
      <w:start w:val="1"/>
      <w:numFmt w:val="bullet"/>
      <w:lvlText w:val="o"/>
      <w:lvlJc w:val="left"/>
      <w:pPr>
        <w:tabs>
          <w:tab w:val="num" w:pos="7740"/>
        </w:tabs>
        <w:ind w:left="7740" w:hanging="360"/>
      </w:pPr>
      <w:rPr>
        <w:rFonts w:ascii="Courier New" w:hAnsi="Courier New" w:cs="Courier New" w:hint="default"/>
      </w:rPr>
    </w:lvl>
    <w:lvl w:ilvl="8" w:tplc="04020005">
      <w:start w:val="1"/>
      <w:numFmt w:val="bullet"/>
      <w:lvlText w:val=""/>
      <w:lvlJc w:val="left"/>
      <w:pPr>
        <w:tabs>
          <w:tab w:val="num" w:pos="8460"/>
        </w:tabs>
        <w:ind w:left="8460" w:hanging="360"/>
      </w:pPr>
      <w:rPr>
        <w:rFonts w:ascii="Wingdings" w:hAnsi="Wingdings" w:cs="Wingdings" w:hint="default"/>
      </w:rPr>
    </w:lvl>
  </w:abstractNum>
  <w:abstractNum w:abstractNumId="22">
    <w:nsid w:val="55C76FB3"/>
    <w:multiLevelType w:val="hybridMultilevel"/>
    <w:tmpl w:val="4F6EBFAA"/>
    <w:lvl w:ilvl="0" w:tplc="F91EB256">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6CA4A11"/>
    <w:multiLevelType w:val="hybridMultilevel"/>
    <w:tmpl w:val="2866178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5EF24479"/>
    <w:multiLevelType w:val="hybridMultilevel"/>
    <w:tmpl w:val="78F0168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nsid w:val="61B22567"/>
    <w:multiLevelType w:val="hybridMultilevel"/>
    <w:tmpl w:val="209C82A4"/>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nsid w:val="6226175A"/>
    <w:multiLevelType w:val="hybridMultilevel"/>
    <w:tmpl w:val="0FA23526"/>
    <w:lvl w:ilvl="0" w:tplc="A210EC84">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27">
    <w:nsid w:val="62A04F08"/>
    <w:multiLevelType w:val="multilevel"/>
    <w:tmpl w:val="31D8AB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BF1A5D"/>
    <w:multiLevelType w:val="hybridMultilevel"/>
    <w:tmpl w:val="F0987A80"/>
    <w:lvl w:ilvl="0" w:tplc="2B1049E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9F649A4"/>
    <w:multiLevelType w:val="hybridMultilevel"/>
    <w:tmpl w:val="EA9C19C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0">
    <w:nsid w:val="69FF2B98"/>
    <w:multiLevelType w:val="hybridMultilevel"/>
    <w:tmpl w:val="2168D560"/>
    <w:lvl w:ilvl="0" w:tplc="0402000F">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1">
    <w:nsid w:val="6B1C6C0C"/>
    <w:multiLevelType w:val="hybridMultilevel"/>
    <w:tmpl w:val="91EC8E6E"/>
    <w:lvl w:ilvl="0" w:tplc="04020001">
      <w:start w:val="1"/>
      <w:numFmt w:val="bullet"/>
      <w:lvlText w:val=""/>
      <w:lvlJc w:val="left"/>
      <w:pPr>
        <w:tabs>
          <w:tab w:val="num" w:pos="1260"/>
        </w:tabs>
        <w:ind w:left="1260" w:hanging="360"/>
      </w:pPr>
      <w:rPr>
        <w:rFonts w:ascii="Symbol" w:hAnsi="Symbol" w:cs="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cs="Wingdings" w:hint="default"/>
      </w:rPr>
    </w:lvl>
    <w:lvl w:ilvl="3" w:tplc="04020001">
      <w:start w:val="1"/>
      <w:numFmt w:val="bullet"/>
      <w:lvlText w:val=""/>
      <w:lvlJc w:val="left"/>
      <w:pPr>
        <w:tabs>
          <w:tab w:val="num" w:pos="3420"/>
        </w:tabs>
        <w:ind w:left="3420" w:hanging="360"/>
      </w:pPr>
      <w:rPr>
        <w:rFonts w:ascii="Symbol" w:hAnsi="Symbol" w:cs="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cs="Wingdings" w:hint="default"/>
      </w:rPr>
    </w:lvl>
    <w:lvl w:ilvl="6" w:tplc="04020001">
      <w:start w:val="1"/>
      <w:numFmt w:val="bullet"/>
      <w:lvlText w:val=""/>
      <w:lvlJc w:val="left"/>
      <w:pPr>
        <w:tabs>
          <w:tab w:val="num" w:pos="5580"/>
        </w:tabs>
        <w:ind w:left="5580" w:hanging="360"/>
      </w:pPr>
      <w:rPr>
        <w:rFonts w:ascii="Symbol" w:hAnsi="Symbol" w:cs="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cs="Wingdings" w:hint="default"/>
      </w:rPr>
    </w:lvl>
  </w:abstractNum>
  <w:abstractNum w:abstractNumId="32">
    <w:nsid w:val="71E10980"/>
    <w:multiLevelType w:val="hybridMultilevel"/>
    <w:tmpl w:val="0502909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3">
    <w:nsid w:val="73DD48EC"/>
    <w:multiLevelType w:val="hybridMultilevel"/>
    <w:tmpl w:val="33D61F02"/>
    <w:lvl w:ilvl="0" w:tplc="0402000F">
      <w:start w:val="2"/>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4">
    <w:nsid w:val="75F63C85"/>
    <w:multiLevelType w:val="hybridMultilevel"/>
    <w:tmpl w:val="E8A2473E"/>
    <w:lvl w:ilvl="0" w:tplc="0402000F">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5">
    <w:nsid w:val="7692123A"/>
    <w:multiLevelType w:val="hybridMultilevel"/>
    <w:tmpl w:val="61FC8728"/>
    <w:lvl w:ilvl="0" w:tplc="8B4668AE">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6">
    <w:nsid w:val="77FF4442"/>
    <w:multiLevelType w:val="hybridMultilevel"/>
    <w:tmpl w:val="650A915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7">
    <w:nsid w:val="7A207F26"/>
    <w:multiLevelType w:val="hybridMultilevel"/>
    <w:tmpl w:val="FC88B7E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8">
    <w:nsid w:val="7EE72A12"/>
    <w:multiLevelType w:val="hybridMultilevel"/>
    <w:tmpl w:val="1FF0ADE4"/>
    <w:lvl w:ilvl="0" w:tplc="D3701446">
      <w:start w:val="1"/>
      <w:numFmt w:val="decimal"/>
      <w:lvlText w:val="%1."/>
      <w:lvlJc w:val="left"/>
      <w:pPr>
        <w:ind w:left="961" w:hanging="360"/>
      </w:pPr>
      <w:rPr>
        <w:rFonts w:hint="default"/>
      </w:rPr>
    </w:lvl>
    <w:lvl w:ilvl="1" w:tplc="04020019">
      <w:start w:val="1"/>
      <w:numFmt w:val="lowerLetter"/>
      <w:lvlText w:val="%2."/>
      <w:lvlJc w:val="left"/>
      <w:pPr>
        <w:ind w:left="1681" w:hanging="360"/>
      </w:pPr>
    </w:lvl>
    <w:lvl w:ilvl="2" w:tplc="0402001B">
      <w:start w:val="1"/>
      <w:numFmt w:val="lowerRoman"/>
      <w:lvlText w:val="%3."/>
      <w:lvlJc w:val="right"/>
      <w:pPr>
        <w:ind w:left="2401" w:hanging="180"/>
      </w:pPr>
    </w:lvl>
    <w:lvl w:ilvl="3" w:tplc="0402000F">
      <w:start w:val="1"/>
      <w:numFmt w:val="decimal"/>
      <w:lvlText w:val="%4."/>
      <w:lvlJc w:val="left"/>
      <w:pPr>
        <w:ind w:left="3121" w:hanging="360"/>
      </w:pPr>
    </w:lvl>
    <w:lvl w:ilvl="4" w:tplc="04020019">
      <w:start w:val="1"/>
      <w:numFmt w:val="lowerLetter"/>
      <w:lvlText w:val="%5."/>
      <w:lvlJc w:val="left"/>
      <w:pPr>
        <w:ind w:left="3841" w:hanging="360"/>
      </w:pPr>
    </w:lvl>
    <w:lvl w:ilvl="5" w:tplc="0402001B">
      <w:start w:val="1"/>
      <w:numFmt w:val="lowerRoman"/>
      <w:lvlText w:val="%6."/>
      <w:lvlJc w:val="right"/>
      <w:pPr>
        <w:ind w:left="4561" w:hanging="180"/>
      </w:pPr>
    </w:lvl>
    <w:lvl w:ilvl="6" w:tplc="0402000F">
      <w:start w:val="1"/>
      <w:numFmt w:val="decimal"/>
      <w:lvlText w:val="%7."/>
      <w:lvlJc w:val="left"/>
      <w:pPr>
        <w:ind w:left="5281" w:hanging="360"/>
      </w:pPr>
    </w:lvl>
    <w:lvl w:ilvl="7" w:tplc="04020019">
      <w:start w:val="1"/>
      <w:numFmt w:val="lowerLetter"/>
      <w:lvlText w:val="%8."/>
      <w:lvlJc w:val="left"/>
      <w:pPr>
        <w:ind w:left="6001" w:hanging="360"/>
      </w:pPr>
    </w:lvl>
    <w:lvl w:ilvl="8" w:tplc="0402001B">
      <w:start w:val="1"/>
      <w:numFmt w:val="lowerRoman"/>
      <w:lvlText w:val="%9."/>
      <w:lvlJc w:val="right"/>
      <w:pPr>
        <w:ind w:left="6721" w:hanging="180"/>
      </w:pPr>
    </w:lvl>
  </w:abstractNum>
  <w:num w:numId="1">
    <w:abstractNumId w:val="15"/>
  </w:num>
  <w:num w:numId="2">
    <w:abstractNumId w:val="30"/>
  </w:num>
  <w:num w:numId="3">
    <w:abstractNumId w:val="7"/>
  </w:num>
  <w:num w:numId="4">
    <w:abstractNumId w:val="16"/>
  </w:num>
  <w:num w:numId="5">
    <w:abstractNumId w:val="34"/>
  </w:num>
  <w:num w:numId="6">
    <w:abstractNumId w:val="10"/>
  </w:num>
  <w:num w:numId="7">
    <w:abstractNumId w:val="9"/>
  </w:num>
  <w:num w:numId="8">
    <w:abstractNumId w:val="11"/>
  </w:num>
  <w:num w:numId="9">
    <w:abstractNumId w:val="26"/>
  </w:num>
  <w:num w:numId="10">
    <w:abstractNumId w:val="13"/>
  </w:num>
  <w:num w:numId="11">
    <w:abstractNumId w:val="29"/>
  </w:num>
  <w:num w:numId="12">
    <w:abstractNumId w:val="6"/>
  </w:num>
  <w:num w:numId="13">
    <w:abstractNumId w:val="4"/>
  </w:num>
  <w:num w:numId="14">
    <w:abstractNumId w:val="14"/>
  </w:num>
  <w:num w:numId="15">
    <w:abstractNumId w:val="17"/>
  </w:num>
  <w:num w:numId="16">
    <w:abstractNumId w:val="2"/>
  </w:num>
  <w:num w:numId="17">
    <w:abstractNumId w:val="32"/>
  </w:num>
  <w:num w:numId="18">
    <w:abstractNumId w:val="8"/>
  </w:num>
  <w:num w:numId="19">
    <w:abstractNumId w:val="35"/>
  </w:num>
  <w:num w:numId="20">
    <w:abstractNumId w:val="37"/>
  </w:num>
  <w:num w:numId="21">
    <w:abstractNumId w:val="19"/>
  </w:num>
  <w:num w:numId="22">
    <w:abstractNumId w:val="36"/>
  </w:num>
  <w:num w:numId="23">
    <w:abstractNumId w:val="25"/>
  </w:num>
  <w:num w:numId="24">
    <w:abstractNumId w:val="5"/>
  </w:num>
  <w:num w:numId="25">
    <w:abstractNumId w:val="21"/>
  </w:num>
  <w:num w:numId="26">
    <w:abstractNumId w:val="23"/>
  </w:num>
  <w:num w:numId="27">
    <w:abstractNumId w:val="24"/>
  </w:num>
  <w:num w:numId="28">
    <w:abstractNumId w:val="18"/>
  </w:num>
  <w:num w:numId="29">
    <w:abstractNumId w:val="33"/>
  </w:num>
  <w:num w:numId="30">
    <w:abstractNumId w:val="3"/>
  </w:num>
  <w:num w:numId="31">
    <w:abstractNumId w:val="31"/>
  </w:num>
  <w:num w:numId="32">
    <w:abstractNumId w:val="27"/>
  </w:num>
  <w:num w:numId="33">
    <w:abstractNumId w:val="3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0"/>
  </w:num>
  <w:num w:numId="37">
    <w:abstractNumId w:val="12"/>
  </w:num>
  <w:num w:numId="38">
    <w:abstractNumId w:val="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1019E2"/>
    <w:rsid w:val="00001679"/>
    <w:rsid w:val="000068A4"/>
    <w:rsid w:val="00011061"/>
    <w:rsid w:val="000132C1"/>
    <w:rsid w:val="00015E7F"/>
    <w:rsid w:val="000211F8"/>
    <w:rsid w:val="00021B04"/>
    <w:rsid w:val="000236FC"/>
    <w:rsid w:val="00037E20"/>
    <w:rsid w:val="00040FAB"/>
    <w:rsid w:val="00041796"/>
    <w:rsid w:val="000467D7"/>
    <w:rsid w:val="00046966"/>
    <w:rsid w:val="000469EA"/>
    <w:rsid w:val="00053C31"/>
    <w:rsid w:val="0005400B"/>
    <w:rsid w:val="00055B2F"/>
    <w:rsid w:val="000602DB"/>
    <w:rsid w:val="000620E7"/>
    <w:rsid w:val="00062C26"/>
    <w:rsid w:val="0006636D"/>
    <w:rsid w:val="000706CC"/>
    <w:rsid w:val="00072AD3"/>
    <w:rsid w:val="00072BA1"/>
    <w:rsid w:val="00073F28"/>
    <w:rsid w:val="000827BE"/>
    <w:rsid w:val="00083BD0"/>
    <w:rsid w:val="0008516C"/>
    <w:rsid w:val="000874A3"/>
    <w:rsid w:val="000946AB"/>
    <w:rsid w:val="00094DD9"/>
    <w:rsid w:val="0009503A"/>
    <w:rsid w:val="000A0375"/>
    <w:rsid w:val="000A10B2"/>
    <w:rsid w:val="000A1127"/>
    <w:rsid w:val="000A594F"/>
    <w:rsid w:val="000A7421"/>
    <w:rsid w:val="000C4A84"/>
    <w:rsid w:val="000C555E"/>
    <w:rsid w:val="000C5AFE"/>
    <w:rsid w:val="000C5C18"/>
    <w:rsid w:val="000D728B"/>
    <w:rsid w:val="000E012F"/>
    <w:rsid w:val="000E0A4E"/>
    <w:rsid w:val="000E19EA"/>
    <w:rsid w:val="000E46D9"/>
    <w:rsid w:val="000F2952"/>
    <w:rsid w:val="000F2F9E"/>
    <w:rsid w:val="000F6AC7"/>
    <w:rsid w:val="001012A8"/>
    <w:rsid w:val="001019E2"/>
    <w:rsid w:val="00105225"/>
    <w:rsid w:val="00105D9C"/>
    <w:rsid w:val="00106767"/>
    <w:rsid w:val="00106DAE"/>
    <w:rsid w:val="0011174D"/>
    <w:rsid w:val="00112D29"/>
    <w:rsid w:val="00114BEE"/>
    <w:rsid w:val="00125BAE"/>
    <w:rsid w:val="00131373"/>
    <w:rsid w:val="00133F7D"/>
    <w:rsid w:val="001366B0"/>
    <w:rsid w:val="00137E20"/>
    <w:rsid w:val="00142017"/>
    <w:rsid w:val="00151A10"/>
    <w:rsid w:val="0015527A"/>
    <w:rsid w:val="00165F12"/>
    <w:rsid w:val="00167A13"/>
    <w:rsid w:val="00167C5D"/>
    <w:rsid w:val="00180172"/>
    <w:rsid w:val="001856A8"/>
    <w:rsid w:val="001913A1"/>
    <w:rsid w:val="0019566D"/>
    <w:rsid w:val="001A3ACC"/>
    <w:rsid w:val="001A453A"/>
    <w:rsid w:val="001A64D2"/>
    <w:rsid w:val="001A685A"/>
    <w:rsid w:val="001B06F9"/>
    <w:rsid w:val="001B16B7"/>
    <w:rsid w:val="001B43AF"/>
    <w:rsid w:val="001B7D88"/>
    <w:rsid w:val="001B7F48"/>
    <w:rsid w:val="001C070B"/>
    <w:rsid w:val="001C142D"/>
    <w:rsid w:val="001C4AB1"/>
    <w:rsid w:val="001C63E1"/>
    <w:rsid w:val="001D010E"/>
    <w:rsid w:val="001D0DB5"/>
    <w:rsid w:val="001D3073"/>
    <w:rsid w:val="001E0062"/>
    <w:rsid w:val="001E2125"/>
    <w:rsid w:val="001E50CE"/>
    <w:rsid w:val="001E6023"/>
    <w:rsid w:val="001F0B5C"/>
    <w:rsid w:val="001F2014"/>
    <w:rsid w:val="001F467B"/>
    <w:rsid w:val="001F57D9"/>
    <w:rsid w:val="001F5A4C"/>
    <w:rsid w:val="002012ED"/>
    <w:rsid w:val="00202840"/>
    <w:rsid w:val="00203CAE"/>
    <w:rsid w:val="00203E6F"/>
    <w:rsid w:val="00205B41"/>
    <w:rsid w:val="00214820"/>
    <w:rsid w:val="00217035"/>
    <w:rsid w:val="00217DFE"/>
    <w:rsid w:val="002252C5"/>
    <w:rsid w:val="00226DB7"/>
    <w:rsid w:val="002307FE"/>
    <w:rsid w:val="002322C4"/>
    <w:rsid w:val="00233CD1"/>
    <w:rsid w:val="00234A6D"/>
    <w:rsid w:val="002415DC"/>
    <w:rsid w:val="002418E2"/>
    <w:rsid w:val="00246BEB"/>
    <w:rsid w:val="00247D44"/>
    <w:rsid w:val="002516D1"/>
    <w:rsid w:val="00254499"/>
    <w:rsid w:val="002567FA"/>
    <w:rsid w:val="002636BF"/>
    <w:rsid w:val="002716DD"/>
    <w:rsid w:val="00277D41"/>
    <w:rsid w:val="002809A7"/>
    <w:rsid w:val="0028182F"/>
    <w:rsid w:val="00284F29"/>
    <w:rsid w:val="00285479"/>
    <w:rsid w:val="002868A8"/>
    <w:rsid w:val="00287270"/>
    <w:rsid w:val="00290167"/>
    <w:rsid w:val="00294360"/>
    <w:rsid w:val="002951D4"/>
    <w:rsid w:val="002A1A80"/>
    <w:rsid w:val="002A544A"/>
    <w:rsid w:val="002A5B16"/>
    <w:rsid w:val="002A777B"/>
    <w:rsid w:val="002C19E5"/>
    <w:rsid w:val="002C34EA"/>
    <w:rsid w:val="002D567D"/>
    <w:rsid w:val="002D62FA"/>
    <w:rsid w:val="002D6DD1"/>
    <w:rsid w:val="002E3F9C"/>
    <w:rsid w:val="002E706C"/>
    <w:rsid w:val="002F10A4"/>
    <w:rsid w:val="002F252D"/>
    <w:rsid w:val="002F3BD9"/>
    <w:rsid w:val="002F4647"/>
    <w:rsid w:val="002F480A"/>
    <w:rsid w:val="00300C53"/>
    <w:rsid w:val="00301168"/>
    <w:rsid w:val="003030CD"/>
    <w:rsid w:val="0030511C"/>
    <w:rsid w:val="003056AC"/>
    <w:rsid w:val="003060EE"/>
    <w:rsid w:val="0030639D"/>
    <w:rsid w:val="00307535"/>
    <w:rsid w:val="003159C0"/>
    <w:rsid w:val="0032017A"/>
    <w:rsid w:val="003257F5"/>
    <w:rsid w:val="003329D9"/>
    <w:rsid w:val="0033328D"/>
    <w:rsid w:val="00333FBE"/>
    <w:rsid w:val="003364E8"/>
    <w:rsid w:val="00336FD0"/>
    <w:rsid w:val="0033721C"/>
    <w:rsid w:val="00346480"/>
    <w:rsid w:val="003502CD"/>
    <w:rsid w:val="00354A22"/>
    <w:rsid w:val="00355DCE"/>
    <w:rsid w:val="00356C4F"/>
    <w:rsid w:val="0036015A"/>
    <w:rsid w:val="003639EB"/>
    <w:rsid w:val="003657A5"/>
    <w:rsid w:val="003676C0"/>
    <w:rsid w:val="00370726"/>
    <w:rsid w:val="00371BC3"/>
    <w:rsid w:val="00373BCB"/>
    <w:rsid w:val="00375281"/>
    <w:rsid w:val="00376394"/>
    <w:rsid w:val="00376C27"/>
    <w:rsid w:val="003808EC"/>
    <w:rsid w:val="0038569A"/>
    <w:rsid w:val="00391330"/>
    <w:rsid w:val="003921B3"/>
    <w:rsid w:val="00393AB7"/>
    <w:rsid w:val="0039677B"/>
    <w:rsid w:val="003A03C0"/>
    <w:rsid w:val="003A07A3"/>
    <w:rsid w:val="003A629C"/>
    <w:rsid w:val="003B0A74"/>
    <w:rsid w:val="003B6370"/>
    <w:rsid w:val="003B689D"/>
    <w:rsid w:val="003C0395"/>
    <w:rsid w:val="003C2413"/>
    <w:rsid w:val="003C59B9"/>
    <w:rsid w:val="003D1F6D"/>
    <w:rsid w:val="003D35CF"/>
    <w:rsid w:val="003E2178"/>
    <w:rsid w:val="003E2887"/>
    <w:rsid w:val="003E296C"/>
    <w:rsid w:val="003E3461"/>
    <w:rsid w:val="003E502C"/>
    <w:rsid w:val="003F0624"/>
    <w:rsid w:val="003F17CC"/>
    <w:rsid w:val="003F2475"/>
    <w:rsid w:val="003F2E78"/>
    <w:rsid w:val="003F329C"/>
    <w:rsid w:val="003F74AB"/>
    <w:rsid w:val="00401E2B"/>
    <w:rsid w:val="00403338"/>
    <w:rsid w:val="0040482F"/>
    <w:rsid w:val="00404DD3"/>
    <w:rsid w:val="00416F45"/>
    <w:rsid w:val="00417EEA"/>
    <w:rsid w:val="00423496"/>
    <w:rsid w:val="004252D7"/>
    <w:rsid w:val="00434E24"/>
    <w:rsid w:val="004470E8"/>
    <w:rsid w:val="004473CC"/>
    <w:rsid w:val="00450612"/>
    <w:rsid w:val="0045335F"/>
    <w:rsid w:val="00454E57"/>
    <w:rsid w:val="00457962"/>
    <w:rsid w:val="00457BB9"/>
    <w:rsid w:val="00463AFE"/>
    <w:rsid w:val="004655A3"/>
    <w:rsid w:val="004721B0"/>
    <w:rsid w:val="00475AB1"/>
    <w:rsid w:val="004828D0"/>
    <w:rsid w:val="00486067"/>
    <w:rsid w:val="004864D1"/>
    <w:rsid w:val="00487DFC"/>
    <w:rsid w:val="00491A13"/>
    <w:rsid w:val="0049258B"/>
    <w:rsid w:val="00493B7E"/>
    <w:rsid w:val="0049486F"/>
    <w:rsid w:val="004949A2"/>
    <w:rsid w:val="004A20C1"/>
    <w:rsid w:val="004A2A7D"/>
    <w:rsid w:val="004A5B63"/>
    <w:rsid w:val="004A67A9"/>
    <w:rsid w:val="004A6992"/>
    <w:rsid w:val="004C2BB7"/>
    <w:rsid w:val="004C5BF1"/>
    <w:rsid w:val="004D3AEA"/>
    <w:rsid w:val="004D7103"/>
    <w:rsid w:val="004D7FA3"/>
    <w:rsid w:val="004E1DA7"/>
    <w:rsid w:val="004E539B"/>
    <w:rsid w:val="0050041D"/>
    <w:rsid w:val="00501DD4"/>
    <w:rsid w:val="005032B6"/>
    <w:rsid w:val="00506687"/>
    <w:rsid w:val="00510687"/>
    <w:rsid w:val="0051205D"/>
    <w:rsid w:val="00516409"/>
    <w:rsid w:val="00516EA5"/>
    <w:rsid w:val="00517871"/>
    <w:rsid w:val="00517B74"/>
    <w:rsid w:val="005276B6"/>
    <w:rsid w:val="0053453F"/>
    <w:rsid w:val="005362A3"/>
    <w:rsid w:val="00544BB8"/>
    <w:rsid w:val="005475D5"/>
    <w:rsid w:val="00552729"/>
    <w:rsid w:val="00554FF7"/>
    <w:rsid w:val="00557A87"/>
    <w:rsid w:val="00560822"/>
    <w:rsid w:val="005613E2"/>
    <w:rsid w:val="00561878"/>
    <w:rsid w:val="0056562D"/>
    <w:rsid w:val="0056757F"/>
    <w:rsid w:val="00574EB1"/>
    <w:rsid w:val="00580219"/>
    <w:rsid w:val="005829B7"/>
    <w:rsid w:val="0058783F"/>
    <w:rsid w:val="00592502"/>
    <w:rsid w:val="00592BAD"/>
    <w:rsid w:val="005954C8"/>
    <w:rsid w:val="00597D5D"/>
    <w:rsid w:val="005A1080"/>
    <w:rsid w:val="005B670A"/>
    <w:rsid w:val="005C4EAB"/>
    <w:rsid w:val="005D0ED7"/>
    <w:rsid w:val="005D261E"/>
    <w:rsid w:val="005E0A54"/>
    <w:rsid w:val="005E0BE4"/>
    <w:rsid w:val="005E6B49"/>
    <w:rsid w:val="005F00BD"/>
    <w:rsid w:val="005F0D92"/>
    <w:rsid w:val="006005B5"/>
    <w:rsid w:val="00601AA2"/>
    <w:rsid w:val="006047B4"/>
    <w:rsid w:val="0061334B"/>
    <w:rsid w:val="006150B6"/>
    <w:rsid w:val="00617815"/>
    <w:rsid w:val="00624DD2"/>
    <w:rsid w:val="00630F7F"/>
    <w:rsid w:val="006357A5"/>
    <w:rsid w:val="00637019"/>
    <w:rsid w:val="00637DE9"/>
    <w:rsid w:val="006407A0"/>
    <w:rsid w:val="006469CB"/>
    <w:rsid w:val="00647CB2"/>
    <w:rsid w:val="00650873"/>
    <w:rsid w:val="00654271"/>
    <w:rsid w:val="0065732C"/>
    <w:rsid w:val="00663C99"/>
    <w:rsid w:val="006667B4"/>
    <w:rsid w:val="006670C7"/>
    <w:rsid w:val="00667F1A"/>
    <w:rsid w:val="00670637"/>
    <w:rsid w:val="0067174C"/>
    <w:rsid w:val="00677DAE"/>
    <w:rsid w:val="006801C6"/>
    <w:rsid w:val="006805F9"/>
    <w:rsid w:val="00686820"/>
    <w:rsid w:val="00691950"/>
    <w:rsid w:val="006A4FF1"/>
    <w:rsid w:val="006A56EA"/>
    <w:rsid w:val="006A7CCB"/>
    <w:rsid w:val="006B04C9"/>
    <w:rsid w:val="006B5C41"/>
    <w:rsid w:val="006B655F"/>
    <w:rsid w:val="006B71C8"/>
    <w:rsid w:val="006C2AA4"/>
    <w:rsid w:val="006C2C40"/>
    <w:rsid w:val="006C7604"/>
    <w:rsid w:val="006D13CE"/>
    <w:rsid w:val="006E23E1"/>
    <w:rsid w:val="006E2757"/>
    <w:rsid w:val="006E2EBD"/>
    <w:rsid w:val="006E5DA1"/>
    <w:rsid w:val="006E5F7B"/>
    <w:rsid w:val="006F129F"/>
    <w:rsid w:val="006F1AFF"/>
    <w:rsid w:val="006F2D61"/>
    <w:rsid w:val="006F38CE"/>
    <w:rsid w:val="006F3C4C"/>
    <w:rsid w:val="006F5B0A"/>
    <w:rsid w:val="006F754B"/>
    <w:rsid w:val="00702733"/>
    <w:rsid w:val="007039F9"/>
    <w:rsid w:val="00704035"/>
    <w:rsid w:val="007071C3"/>
    <w:rsid w:val="00717B6C"/>
    <w:rsid w:val="00721CAC"/>
    <w:rsid w:val="007232B1"/>
    <w:rsid w:val="00725A86"/>
    <w:rsid w:val="0073184F"/>
    <w:rsid w:val="00731A0A"/>
    <w:rsid w:val="00736409"/>
    <w:rsid w:val="00737F54"/>
    <w:rsid w:val="00746B1B"/>
    <w:rsid w:val="00747C89"/>
    <w:rsid w:val="007502FD"/>
    <w:rsid w:val="007560F0"/>
    <w:rsid w:val="00756403"/>
    <w:rsid w:val="00760D3A"/>
    <w:rsid w:val="0076135A"/>
    <w:rsid w:val="00762711"/>
    <w:rsid w:val="0076380D"/>
    <w:rsid w:val="00763BC0"/>
    <w:rsid w:val="00771F56"/>
    <w:rsid w:val="007725EE"/>
    <w:rsid w:val="00776492"/>
    <w:rsid w:val="00776BC4"/>
    <w:rsid w:val="00776FFD"/>
    <w:rsid w:val="00782D10"/>
    <w:rsid w:val="0078304E"/>
    <w:rsid w:val="007921E7"/>
    <w:rsid w:val="007A0693"/>
    <w:rsid w:val="007A1656"/>
    <w:rsid w:val="007A26AF"/>
    <w:rsid w:val="007A3C22"/>
    <w:rsid w:val="007A5B1E"/>
    <w:rsid w:val="007A66A1"/>
    <w:rsid w:val="007B137E"/>
    <w:rsid w:val="007B58C6"/>
    <w:rsid w:val="007C1510"/>
    <w:rsid w:val="007D0D23"/>
    <w:rsid w:val="007D3108"/>
    <w:rsid w:val="007E6317"/>
    <w:rsid w:val="007E63A1"/>
    <w:rsid w:val="007E6757"/>
    <w:rsid w:val="007E6A1E"/>
    <w:rsid w:val="007E7209"/>
    <w:rsid w:val="007F6760"/>
    <w:rsid w:val="00804A08"/>
    <w:rsid w:val="008057A5"/>
    <w:rsid w:val="008113F1"/>
    <w:rsid w:val="008158F9"/>
    <w:rsid w:val="0082256E"/>
    <w:rsid w:val="008226D5"/>
    <w:rsid w:val="00823A89"/>
    <w:rsid w:val="008257D9"/>
    <w:rsid w:val="0082741B"/>
    <w:rsid w:val="008276BE"/>
    <w:rsid w:val="0083498B"/>
    <w:rsid w:val="00837886"/>
    <w:rsid w:val="00837BF6"/>
    <w:rsid w:val="00840A84"/>
    <w:rsid w:val="00841C44"/>
    <w:rsid w:val="00852D3A"/>
    <w:rsid w:val="0085372C"/>
    <w:rsid w:val="00854B10"/>
    <w:rsid w:val="00857B7A"/>
    <w:rsid w:val="00860239"/>
    <w:rsid w:val="00861D21"/>
    <w:rsid w:val="00862B0B"/>
    <w:rsid w:val="00870951"/>
    <w:rsid w:val="0087742D"/>
    <w:rsid w:val="00877E2E"/>
    <w:rsid w:val="00880632"/>
    <w:rsid w:val="00881F93"/>
    <w:rsid w:val="008827D1"/>
    <w:rsid w:val="008857F2"/>
    <w:rsid w:val="0088750B"/>
    <w:rsid w:val="008877FF"/>
    <w:rsid w:val="0089412D"/>
    <w:rsid w:val="00895325"/>
    <w:rsid w:val="008A6069"/>
    <w:rsid w:val="008B1179"/>
    <w:rsid w:val="008B4169"/>
    <w:rsid w:val="008B63F4"/>
    <w:rsid w:val="008C0E28"/>
    <w:rsid w:val="008C33AF"/>
    <w:rsid w:val="008C6EE8"/>
    <w:rsid w:val="008D1477"/>
    <w:rsid w:val="008D2155"/>
    <w:rsid w:val="008D22BB"/>
    <w:rsid w:val="008D6F6D"/>
    <w:rsid w:val="008E1EDA"/>
    <w:rsid w:val="008E2149"/>
    <w:rsid w:val="008E3722"/>
    <w:rsid w:val="008F1128"/>
    <w:rsid w:val="008F1DD3"/>
    <w:rsid w:val="008F4FAE"/>
    <w:rsid w:val="008F68D3"/>
    <w:rsid w:val="00900FD5"/>
    <w:rsid w:val="00915F7F"/>
    <w:rsid w:val="009165F2"/>
    <w:rsid w:val="00920C3E"/>
    <w:rsid w:val="00933373"/>
    <w:rsid w:val="00935C2D"/>
    <w:rsid w:val="0094484E"/>
    <w:rsid w:val="009456D7"/>
    <w:rsid w:val="00945A2C"/>
    <w:rsid w:val="00946238"/>
    <w:rsid w:val="00946242"/>
    <w:rsid w:val="00950C76"/>
    <w:rsid w:val="0095293B"/>
    <w:rsid w:val="009533CD"/>
    <w:rsid w:val="009577A8"/>
    <w:rsid w:val="00961118"/>
    <w:rsid w:val="00961176"/>
    <w:rsid w:val="009624D5"/>
    <w:rsid w:val="00972F9E"/>
    <w:rsid w:val="009730D5"/>
    <w:rsid w:val="0097578C"/>
    <w:rsid w:val="009807B1"/>
    <w:rsid w:val="0098185C"/>
    <w:rsid w:val="00983CB4"/>
    <w:rsid w:val="0098430D"/>
    <w:rsid w:val="00985979"/>
    <w:rsid w:val="00990F45"/>
    <w:rsid w:val="00991684"/>
    <w:rsid w:val="00992C86"/>
    <w:rsid w:val="0099528C"/>
    <w:rsid w:val="00997704"/>
    <w:rsid w:val="009A1330"/>
    <w:rsid w:val="009A1D42"/>
    <w:rsid w:val="009A799D"/>
    <w:rsid w:val="009B11C7"/>
    <w:rsid w:val="009B29B7"/>
    <w:rsid w:val="009B31B9"/>
    <w:rsid w:val="009B5ED6"/>
    <w:rsid w:val="009B7D0B"/>
    <w:rsid w:val="009C01AB"/>
    <w:rsid w:val="009D14CB"/>
    <w:rsid w:val="009D18C7"/>
    <w:rsid w:val="009D1D87"/>
    <w:rsid w:val="009D51C0"/>
    <w:rsid w:val="009E139F"/>
    <w:rsid w:val="009E20FF"/>
    <w:rsid w:val="009E28D9"/>
    <w:rsid w:val="009E4EBF"/>
    <w:rsid w:val="009F0E4C"/>
    <w:rsid w:val="009F1700"/>
    <w:rsid w:val="009F7FE9"/>
    <w:rsid w:val="00A04828"/>
    <w:rsid w:val="00A05A5D"/>
    <w:rsid w:val="00A103B6"/>
    <w:rsid w:val="00A111D7"/>
    <w:rsid w:val="00A12A29"/>
    <w:rsid w:val="00A12B68"/>
    <w:rsid w:val="00A132DC"/>
    <w:rsid w:val="00A133D9"/>
    <w:rsid w:val="00A1594E"/>
    <w:rsid w:val="00A21109"/>
    <w:rsid w:val="00A24BBA"/>
    <w:rsid w:val="00A31D62"/>
    <w:rsid w:val="00A344C9"/>
    <w:rsid w:val="00A36034"/>
    <w:rsid w:val="00A41A19"/>
    <w:rsid w:val="00A43331"/>
    <w:rsid w:val="00A44657"/>
    <w:rsid w:val="00A51D8A"/>
    <w:rsid w:val="00A5222E"/>
    <w:rsid w:val="00A56087"/>
    <w:rsid w:val="00A5716F"/>
    <w:rsid w:val="00A605E3"/>
    <w:rsid w:val="00A634CC"/>
    <w:rsid w:val="00A67B1F"/>
    <w:rsid w:val="00A76E78"/>
    <w:rsid w:val="00A772AF"/>
    <w:rsid w:val="00A82C62"/>
    <w:rsid w:val="00A85214"/>
    <w:rsid w:val="00AA3265"/>
    <w:rsid w:val="00AA6234"/>
    <w:rsid w:val="00AB50C4"/>
    <w:rsid w:val="00AC22E2"/>
    <w:rsid w:val="00AC2C94"/>
    <w:rsid w:val="00AD0CC1"/>
    <w:rsid w:val="00AD2175"/>
    <w:rsid w:val="00AD26CB"/>
    <w:rsid w:val="00AD447C"/>
    <w:rsid w:val="00AE07FB"/>
    <w:rsid w:val="00AE4F36"/>
    <w:rsid w:val="00AE7AB1"/>
    <w:rsid w:val="00AF6887"/>
    <w:rsid w:val="00AF7220"/>
    <w:rsid w:val="00B00665"/>
    <w:rsid w:val="00B025CE"/>
    <w:rsid w:val="00B035F2"/>
    <w:rsid w:val="00B05A81"/>
    <w:rsid w:val="00B1243E"/>
    <w:rsid w:val="00B16240"/>
    <w:rsid w:val="00B163E0"/>
    <w:rsid w:val="00B2248D"/>
    <w:rsid w:val="00B23BE1"/>
    <w:rsid w:val="00B2615E"/>
    <w:rsid w:val="00B26D00"/>
    <w:rsid w:val="00B33D8C"/>
    <w:rsid w:val="00B3420E"/>
    <w:rsid w:val="00B45DD0"/>
    <w:rsid w:val="00B45ED0"/>
    <w:rsid w:val="00B52BCC"/>
    <w:rsid w:val="00B72DCA"/>
    <w:rsid w:val="00B76897"/>
    <w:rsid w:val="00B76B7A"/>
    <w:rsid w:val="00B80033"/>
    <w:rsid w:val="00B82A8A"/>
    <w:rsid w:val="00B85A51"/>
    <w:rsid w:val="00B94075"/>
    <w:rsid w:val="00B95205"/>
    <w:rsid w:val="00B95847"/>
    <w:rsid w:val="00B970E6"/>
    <w:rsid w:val="00BA3836"/>
    <w:rsid w:val="00BA5C3B"/>
    <w:rsid w:val="00BA5F39"/>
    <w:rsid w:val="00BB178C"/>
    <w:rsid w:val="00BB1C36"/>
    <w:rsid w:val="00BB6CAC"/>
    <w:rsid w:val="00BB6D9E"/>
    <w:rsid w:val="00BC23B4"/>
    <w:rsid w:val="00BC28FA"/>
    <w:rsid w:val="00BD0FE4"/>
    <w:rsid w:val="00BD1E6C"/>
    <w:rsid w:val="00BD2B7D"/>
    <w:rsid w:val="00BE1874"/>
    <w:rsid w:val="00BE693B"/>
    <w:rsid w:val="00BE694F"/>
    <w:rsid w:val="00BE7E6D"/>
    <w:rsid w:val="00BF0152"/>
    <w:rsid w:val="00BF12CA"/>
    <w:rsid w:val="00BF645D"/>
    <w:rsid w:val="00BF7A20"/>
    <w:rsid w:val="00C01377"/>
    <w:rsid w:val="00C10CFC"/>
    <w:rsid w:val="00C10D60"/>
    <w:rsid w:val="00C15F6A"/>
    <w:rsid w:val="00C2241D"/>
    <w:rsid w:val="00C22736"/>
    <w:rsid w:val="00C273BF"/>
    <w:rsid w:val="00C368A9"/>
    <w:rsid w:val="00C379EC"/>
    <w:rsid w:val="00C41AA1"/>
    <w:rsid w:val="00C502F6"/>
    <w:rsid w:val="00C557C4"/>
    <w:rsid w:val="00C61B30"/>
    <w:rsid w:val="00C62A1E"/>
    <w:rsid w:val="00C67CB1"/>
    <w:rsid w:val="00C73305"/>
    <w:rsid w:val="00C73343"/>
    <w:rsid w:val="00C738C9"/>
    <w:rsid w:val="00C75D76"/>
    <w:rsid w:val="00C77321"/>
    <w:rsid w:val="00C8120C"/>
    <w:rsid w:val="00C814C5"/>
    <w:rsid w:val="00C84A2D"/>
    <w:rsid w:val="00C87857"/>
    <w:rsid w:val="00C91AEA"/>
    <w:rsid w:val="00C932C1"/>
    <w:rsid w:val="00C93CAA"/>
    <w:rsid w:val="00C959D8"/>
    <w:rsid w:val="00C96327"/>
    <w:rsid w:val="00C977DC"/>
    <w:rsid w:val="00CA44C7"/>
    <w:rsid w:val="00CA4B0B"/>
    <w:rsid w:val="00CA4CB3"/>
    <w:rsid w:val="00CA714E"/>
    <w:rsid w:val="00CB2072"/>
    <w:rsid w:val="00CB5C7B"/>
    <w:rsid w:val="00CC1A29"/>
    <w:rsid w:val="00CC7223"/>
    <w:rsid w:val="00CD3C97"/>
    <w:rsid w:val="00CE78AF"/>
    <w:rsid w:val="00CF03B5"/>
    <w:rsid w:val="00CF20C7"/>
    <w:rsid w:val="00CF4DE0"/>
    <w:rsid w:val="00D007EB"/>
    <w:rsid w:val="00D04DD8"/>
    <w:rsid w:val="00D060BD"/>
    <w:rsid w:val="00D078BC"/>
    <w:rsid w:val="00D13533"/>
    <w:rsid w:val="00D15F5D"/>
    <w:rsid w:val="00D1681A"/>
    <w:rsid w:val="00D20F25"/>
    <w:rsid w:val="00D22605"/>
    <w:rsid w:val="00D22677"/>
    <w:rsid w:val="00D2627B"/>
    <w:rsid w:val="00D2747C"/>
    <w:rsid w:val="00D30207"/>
    <w:rsid w:val="00D32B90"/>
    <w:rsid w:val="00D336E5"/>
    <w:rsid w:val="00D40365"/>
    <w:rsid w:val="00D413B8"/>
    <w:rsid w:val="00D42CDE"/>
    <w:rsid w:val="00D51414"/>
    <w:rsid w:val="00D5208A"/>
    <w:rsid w:val="00D5524D"/>
    <w:rsid w:val="00D62B7A"/>
    <w:rsid w:val="00D62F2A"/>
    <w:rsid w:val="00D6453B"/>
    <w:rsid w:val="00D725D0"/>
    <w:rsid w:val="00D8037F"/>
    <w:rsid w:val="00D84516"/>
    <w:rsid w:val="00D90C18"/>
    <w:rsid w:val="00D91DCE"/>
    <w:rsid w:val="00D92258"/>
    <w:rsid w:val="00DA03FE"/>
    <w:rsid w:val="00DA2386"/>
    <w:rsid w:val="00DA2605"/>
    <w:rsid w:val="00DA2A7A"/>
    <w:rsid w:val="00DB0F4A"/>
    <w:rsid w:val="00DB263E"/>
    <w:rsid w:val="00DB3453"/>
    <w:rsid w:val="00DB363C"/>
    <w:rsid w:val="00DB3A54"/>
    <w:rsid w:val="00DB5A79"/>
    <w:rsid w:val="00DB6AAD"/>
    <w:rsid w:val="00DC36EB"/>
    <w:rsid w:val="00DC574F"/>
    <w:rsid w:val="00DD006C"/>
    <w:rsid w:val="00DD1F41"/>
    <w:rsid w:val="00DD422E"/>
    <w:rsid w:val="00DD5390"/>
    <w:rsid w:val="00DD5F11"/>
    <w:rsid w:val="00DE07C7"/>
    <w:rsid w:val="00DE2BD3"/>
    <w:rsid w:val="00DE747C"/>
    <w:rsid w:val="00DE7762"/>
    <w:rsid w:val="00DE78B3"/>
    <w:rsid w:val="00DF079B"/>
    <w:rsid w:val="00DF1E60"/>
    <w:rsid w:val="00E010DD"/>
    <w:rsid w:val="00E035D1"/>
    <w:rsid w:val="00E04DD9"/>
    <w:rsid w:val="00E0514B"/>
    <w:rsid w:val="00E104E5"/>
    <w:rsid w:val="00E10FA4"/>
    <w:rsid w:val="00E12CA5"/>
    <w:rsid w:val="00E12DA1"/>
    <w:rsid w:val="00E13A90"/>
    <w:rsid w:val="00E1569B"/>
    <w:rsid w:val="00E22F32"/>
    <w:rsid w:val="00E2309A"/>
    <w:rsid w:val="00E25152"/>
    <w:rsid w:val="00E25747"/>
    <w:rsid w:val="00E34170"/>
    <w:rsid w:val="00E35FEC"/>
    <w:rsid w:val="00E47231"/>
    <w:rsid w:val="00E528D0"/>
    <w:rsid w:val="00E529F4"/>
    <w:rsid w:val="00E55307"/>
    <w:rsid w:val="00E56E4F"/>
    <w:rsid w:val="00E61301"/>
    <w:rsid w:val="00E619A1"/>
    <w:rsid w:val="00E62631"/>
    <w:rsid w:val="00E62AD9"/>
    <w:rsid w:val="00E80788"/>
    <w:rsid w:val="00E85F94"/>
    <w:rsid w:val="00E9069D"/>
    <w:rsid w:val="00E92EF7"/>
    <w:rsid w:val="00E95808"/>
    <w:rsid w:val="00EA08C8"/>
    <w:rsid w:val="00EA2B10"/>
    <w:rsid w:val="00EB1A8E"/>
    <w:rsid w:val="00EB30B2"/>
    <w:rsid w:val="00EB3CF7"/>
    <w:rsid w:val="00EB5541"/>
    <w:rsid w:val="00EB6117"/>
    <w:rsid w:val="00EC3114"/>
    <w:rsid w:val="00EC3C49"/>
    <w:rsid w:val="00EC560D"/>
    <w:rsid w:val="00ED5A12"/>
    <w:rsid w:val="00ED5AE2"/>
    <w:rsid w:val="00ED620E"/>
    <w:rsid w:val="00ED6959"/>
    <w:rsid w:val="00ED735D"/>
    <w:rsid w:val="00EF3C91"/>
    <w:rsid w:val="00F0259D"/>
    <w:rsid w:val="00F04CF9"/>
    <w:rsid w:val="00F11890"/>
    <w:rsid w:val="00F14E9B"/>
    <w:rsid w:val="00F157F9"/>
    <w:rsid w:val="00F15BCD"/>
    <w:rsid w:val="00F16D08"/>
    <w:rsid w:val="00F208C5"/>
    <w:rsid w:val="00F27641"/>
    <w:rsid w:val="00F315E6"/>
    <w:rsid w:val="00F35990"/>
    <w:rsid w:val="00F41E42"/>
    <w:rsid w:val="00F4260D"/>
    <w:rsid w:val="00F42889"/>
    <w:rsid w:val="00F45F20"/>
    <w:rsid w:val="00F55475"/>
    <w:rsid w:val="00F6294B"/>
    <w:rsid w:val="00F6470E"/>
    <w:rsid w:val="00F716DF"/>
    <w:rsid w:val="00F7514B"/>
    <w:rsid w:val="00F7773A"/>
    <w:rsid w:val="00F8112E"/>
    <w:rsid w:val="00F82F4C"/>
    <w:rsid w:val="00F85799"/>
    <w:rsid w:val="00F87338"/>
    <w:rsid w:val="00F90A8C"/>
    <w:rsid w:val="00FA07A7"/>
    <w:rsid w:val="00FB3A12"/>
    <w:rsid w:val="00FB556B"/>
    <w:rsid w:val="00FD195C"/>
    <w:rsid w:val="00FD2E99"/>
    <w:rsid w:val="00FD3EA7"/>
    <w:rsid w:val="00FD568B"/>
    <w:rsid w:val="00FD634B"/>
    <w:rsid w:val="00FE2E12"/>
    <w:rsid w:val="00FF12D0"/>
    <w:rsid w:val="00FF3AD9"/>
    <w:rsid w:val="00FF4E8D"/>
    <w:rsid w:val="00FF749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14B"/>
    <w:rPr>
      <w:rFonts w:ascii="Times New Roman" w:eastAsia="Times New Roman" w:hAnsi="Times New Roman"/>
      <w:sz w:val="24"/>
      <w:szCs w:val="24"/>
    </w:rPr>
  </w:style>
  <w:style w:type="paragraph" w:styleId="1">
    <w:name w:val="heading 1"/>
    <w:basedOn w:val="a"/>
    <w:link w:val="10"/>
    <w:uiPriority w:val="99"/>
    <w:qFormat/>
    <w:rsid w:val="001019E2"/>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1019E2"/>
    <w:pPr>
      <w:spacing w:before="100" w:beforeAutospacing="1" w:after="100" w:afterAutospacing="1"/>
      <w:outlineLvl w:val="1"/>
    </w:pPr>
    <w:rPr>
      <w:b/>
      <w:bCs/>
      <w:sz w:val="36"/>
      <w:szCs w:val="36"/>
    </w:rPr>
  </w:style>
  <w:style w:type="paragraph" w:styleId="3">
    <w:name w:val="heading 3"/>
    <w:basedOn w:val="a"/>
    <w:link w:val="30"/>
    <w:uiPriority w:val="99"/>
    <w:qFormat/>
    <w:rsid w:val="001019E2"/>
    <w:pPr>
      <w:spacing w:before="100" w:beforeAutospacing="1" w:after="100" w:afterAutospacing="1"/>
      <w:outlineLvl w:val="2"/>
    </w:pPr>
    <w:rPr>
      <w:b/>
      <w:bCs/>
      <w:sz w:val="27"/>
      <w:szCs w:val="27"/>
    </w:rPr>
  </w:style>
  <w:style w:type="paragraph" w:styleId="5">
    <w:name w:val="heading 5"/>
    <w:basedOn w:val="a"/>
    <w:link w:val="50"/>
    <w:uiPriority w:val="99"/>
    <w:qFormat/>
    <w:rsid w:val="001019E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1019E2"/>
    <w:rPr>
      <w:rFonts w:ascii="Times New Roman" w:hAnsi="Times New Roman" w:cs="Times New Roman"/>
      <w:b/>
      <w:bCs/>
      <w:kern w:val="36"/>
      <w:sz w:val="48"/>
      <w:szCs w:val="48"/>
      <w:lang w:val="bg-BG" w:eastAsia="bg-BG"/>
    </w:rPr>
  </w:style>
  <w:style w:type="character" w:customStyle="1" w:styleId="20">
    <w:name w:val="Заглавие 2 Знак"/>
    <w:link w:val="2"/>
    <w:uiPriority w:val="99"/>
    <w:locked/>
    <w:rsid w:val="001019E2"/>
    <w:rPr>
      <w:rFonts w:ascii="Times New Roman" w:hAnsi="Times New Roman" w:cs="Times New Roman"/>
      <w:b/>
      <w:bCs/>
      <w:sz w:val="36"/>
      <w:szCs w:val="36"/>
      <w:lang w:val="bg-BG" w:eastAsia="bg-BG"/>
    </w:rPr>
  </w:style>
  <w:style w:type="character" w:customStyle="1" w:styleId="30">
    <w:name w:val="Заглавие 3 Знак"/>
    <w:link w:val="3"/>
    <w:uiPriority w:val="99"/>
    <w:locked/>
    <w:rsid w:val="001019E2"/>
    <w:rPr>
      <w:rFonts w:ascii="Times New Roman" w:hAnsi="Times New Roman" w:cs="Times New Roman"/>
      <w:b/>
      <w:bCs/>
      <w:sz w:val="27"/>
      <w:szCs w:val="27"/>
      <w:lang w:val="bg-BG" w:eastAsia="bg-BG"/>
    </w:rPr>
  </w:style>
  <w:style w:type="character" w:customStyle="1" w:styleId="50">
    <w:name w:val="Заглавие 5 Знак"/>
    <w:link w:val="5"/>
    <w:uiPriority w:val="99"/>
    <w:locked/>
    <w:rsid w:val="001019E2"/>
    <w:rPr>
      <w:rFonts w:ascii="Times New Roman" w:hAnsi="Times New Roman" w:cs="Times New Roman"/>
      <w:b/>
      <w:bCs/>
      <w:sz w:val="20"/>
      <w:szCs w:val="20"/>
      <w:lang w:val="bg-BG" w:eastAsia="bg-BG"/>
    </w:rPr>
  </w:style>
  <w:style w:type="paragraph" w:customStyle="1" w:styleId="a3">
    <w:name w:val="Знак Знак Знак Знак"/>
    <w:basedOn w:val="a"/>
    <w:uiPriority w:val="99"/>
    <w:rsid w:val="001019E2"/>
    <w:pPr>
      <w:tabs>
        <w:tab w:val="left" w:pos="709"/>
      </w:tabs>
      <w:spacing w:before="120"/>
      <w:ind w:firstLine="709"/>
      <w:jc w:val="both"/>
    </w:pPr>
    <w:rPr>
      <w:rFonts w:ascii="Tahoma" w:hAnsi="Tahoma" w:cs="Tahoma"/>
      <w:lang w:val="pl-PL" w:eastAsia="pl-PL"/>
    </w:rPr>
  </w:style>
  <w:style w:type="paragraph" w:styleId="a4">
    <w:name w:val="Title"/>
    <w:basedOn w:val="a"/>
    <w:link w:val="a5"/>
    <w:qFormat/>
    <w:rsid w:val="001019E2"/>
    <w:pPr>
      <w:spacing w:before="100" w:beforeAutospacing="1" w:after="100" w:afterAutospacing="1"/>
    </w:pPr>
  </w:style>
  <w:style w:type="character" w:customStyle="1" w:styleId="a5">
    <w:name w:val="Заглавие Знак"/>
    <w:link w:val="a4"/>
    <w:locked/>
    <w:rsid w:val="001019E2"/>
    <w:rPr>
      <w:rFonts w:ascii="Times New Roman" w:hAnsi="Times New Roman" w:cs="Times New Roman"/>
      <w:sz w:val="24"/>
      <w:szCs w:val="24"/>
      <w:lang w:val="bg-BG" w:eastAsia="bg-BG"/>
    </w:rPr>
  </w:style>
  <w:style w:type="paragraph" w:styleId="21">
    <w:name w:val="Body Text 2"/>
    <w:basedOn w:val="a"/>
    <w:link w:val="22"/>
    <w:uiPriority w:val="99"/>
    <w:rsid w:val="001019E2"/>
    <w:pPr>
      <w:spacing w:before="100" w:beforeAutospacing="1" w:after="100" w:afterAutospacing="1"/>
    </w:pPr>
  </w:style>
  <w:style w:type="character" w:customStyle="1" w:styleId="22">
    <w:name w:val="Основен текст 2 Знак"/>
    <w:link w:val="21"/>
    <w:uiPriority w:val="99"/>
    <w:locked/>
    <w:rsid w:val="001019E2"/>
    <w:rPr>
      <w:rFonts w:ascii="Times New Roman" w:hAnsi="Times New Roman" w:cs="Times New Roman"/>
      <w:sz w:val="24"/>
      <w:szCs w:val="24"/>
      <w:lang w:val="bg-BG" w:eastAsia="bg-BG"/>
    </w:rPr>
  </w:style>
  <w:style w:type="paragraph" w:styleId="a6">
    <w:name w:val="header"/>
    <w:basedOn w:val="a"/>
    <w:link w:val="a7"/>
    <w:uiPriority w:val="99"/>
    <w:rsid w:val="001019E2"/>
    <w:pPr>
      <w:tabs>
        <w:tab w:val="center" w:pos="4536"/>
        <w:tab w:val="right" w:pos="9072"/>
      </w:tabs>
    </w:pPr>
  </w:style>
  <w:style w:type="character" w:customStyle="1" w:styleId="a7">
    <w:name w:val="Горен колонтитул Знак"/>
    <w:link w:val="a6"/>
    <w:uiPriority w:val="99"/>
    <w:locked/>
    <w:rsid w:val="001019E2"/>
    <w:rPr>
      <w:rFonts w:ascii="Times New Roman" w:hAnsi="Times New Roman" w:cs="Times New Roman"/>
      <w:sz w:val="24"/>
      <w:szCs w:val="24"/>
      <w:lang w:val="bg-BG" w:eastAsia="bg-BG"/>
    </w:rPr>
  </w:style>
  <w:style w:type="paragraph" w:styleId="a8">
    <w:name w:val="footer"/>
    <w:basedOn w:val="a"/>
    <w:link w:val="a9"/>
    <w:uiPriority w:val="99"/>
    <w:rsid w:val="001019E2"/>
    <w:pPr>
      <w:tabs>
        <w:tab w:val="center" w:pos="4536"/>
        <w:tab w:val="right" w:pos="9072"/>
      </w:tabs>
    </w:pPr>
  </w:style>
  <w:style w:type="character" w:customStyle="1" w:styleId="a9">
    <w:name w:val="Долен колонтитул Знак"/>
    <w:link w:val="a8"/>
    <w:uiPriority w:val="99"/>
    <w:locked/>
    <w:rsid w:val="001019E2"/>
    <w:rPr>
      <w:rFonts w:ascii="Times New Roman" w:hAnsi="Times New Roman" w:cs="Times New Roman"/>
      <w:sz w:val="24"/>
      <w:szCs w:val="24"/>
      <w:lang w:val="bg-BG" w:eastAsia="bg-BG"/>
    </w:rPr>
  </w:style>
  <w:style w:type="character" w:styleId="aa">
    <w:name w:val="page number"/>
    <w:basedOn w:val="a0"/>
    <w:uiPriority w:val="99"/>
    <w:rsid w:val="001019E2"/>
  </w:style>
  <w:style w:type="paragraph" w:customStyle="1" w:styleId="ab">
    <w:name w:val="Знак"/>
    <w:basedOn w:val="a"/>
    <w:uiPriority w:val="99"/>
    <w:rsid w:val="001019E2"/>
    <w:pPr>
      <w:tabs>
        <w:tab w:val="left" w:pos="709"/>
      </w:tabs>
      <w:spacing w:before="120"/>
      <w:ind w:firstLine="709"/>
      <w:jc w:val="both"/>
    </w:pPr>
    <w:rPr>
      <w:rFonts w:ascii="Tahoma" w:hAnsi="Tahoma" w:cs="Tahoma"/>
      <w:lang w:val="pl-PL" w:eastAsia="pl-PL"/>
    </w:rPr>
  </w:style>
  <w:style w:type="paragraph" w:styleId="ac">
    <w:name w:val="Normal (Web)"/>
    <w:aliases w:val="Normal (Web) Char"/>
    <w:basedOn w:val="a"/>
    <w:link w:val="ad"/>
    <w:uiPriority w:val="99"/>
    <w:rsid w:val="001019E2"/>
    <w:rPr>
      <w:rFonts w:eastAsia="Calibri"/>
      <w:snapToGrid w:val="0"/>
    </w:rPr>
  </w:style>
  <w:style w:type="character" w:customStyle="1" w:styleId="ad">
    <w:name w:val="Нормален (уеб) Знак"/>
    <w:aliases w:val="Normal (Web) Char Знак"/>
    <w:link w:val="ac"/>
    <w:uiPriority w:val="99"/>
    <w:locked/>
    <w:rsid w:val="001019E2"/>
    <w:rPr>
      <w:rFonts w:ascii="Times New Roman" w:hAnsi="Times New Roman" w:cs="Times New Roman"/>
      <w:snapToGrid w:val="0"/>
      <w:sz w:val="24"/>
      <w:szCs w:val="24"/>
      <w:lang w:val="bg-BG"/>
    </w:rPr>
  </w:style>
  <w:style w:type="paragraph" w:customStyle="1" w:styleId="ae">
    <w:name w:val="Знак Знак Знак"/>
    <w:basedOn w:val="a"/>
    <w:uiPriority w:val="99"/>
    <w:rsid w:val="001019E2"/>
    <w:pPr>
      <w:tabs>
        <w:tab w:val="left" w:pos="709"/>
      </w:tabs>
      <w:snapToGrid w:val="0"/>
    </w:pPr>
    <w:rPr>
      <w:rFonts w:ascii="Tahoma" w:hAnsi="Tahoma" w:cs="Tahoma"/>
      <w:lang w:val="pl-PL" w:eastAsia="pl-PL"/>
    </w:rPr>
  </w:style>
  <w:style w:type="paragraph" w:styleId="af">
    <w:name w:val="Document Map"/>
    <w:basedOn w:val="a"/>
    <w:link w:val="af0"/>
    <w:uiPriority w:val="99"/>
    <w:semiHidden/>
    <w:rsid w:val="001019E2"/>
    <w:pPr>
      <w:shd w:val="clear" w:color="auto" w:fill="000080"/>
    </w:pPr>
    <w:rPr>
      <w:rFonts w:ascii="Tahoma" w:hAnsi="Tahoma" w:cs="Tahoma"/>
      <w:sz w:val="20"/>
      <w:szCs w:val="20"/>
    </w:rPr>
  </w:style>
  <w:style w:type="character" w:customStyle="1" w:styleId="af0">
    <w:name w:val="План на документа Знак"/>
    <w:link w:val="af"/>
    <w:uiPriority w:val="99"/>
    <w:semiHidden/>
    <w:locked/>
    <w:rsid w:val="001019E2"/>
    <w:rPr>
      <w:rFonts w:ascii="Tahoma" w:hAnsi="Tahoma" w:cs="Tahoma"/>
      <w:sz w:val="20"/>
      <w:szCs w:val="20"/>
      <w:shd w:val="clear" w:color="auto" w:fill="000080"/>
      <w:lang w:val="bg-BG" w:eastAsia="bg-BG"/>
    </w:rPr>
  </w:style>
  <w:style w:type="paragraph" w:styleId="af1">
    <w:name w:val="Balloon Text"/>
    <w:basedOn w:val="a"/>
    <w:link w:val="af2"/>
    <w:uiPriority w:val="99"/>
    <w:semiHidden/>
    <w:rsid w:val="001019E2"/>
    <w:rPr>
      <w:rFonts w:ascii="Tahoma" w:hAnsi="Tahoma" w:cs="Tahoma"/>
      <w:sz w:val="16"/>
      <w:szCs w:val="16"/>
    </w:rPr>
  </w:style>
  <w:style w:type="character" w:customStyle="1" w:styleId="af2">
    <w:name w:val="Изнесен текст Знак"/>
    <w:link w:val="af1"/>
    <w:uiPriority w:val="99"/>
    <w:semiHidden/>
    <w:locked/>
    <w:rsid w:val="001019E2"/>
    <w:rPr>
      <w:rFonts w:ascii="Tahoma" w:hAnsi="Tahoma" w:cs="Tahoma"/>
      <w:sz w:val="16"/>
      <w:szCs w:val="16"/>
      <w:lang w:val="bg-BG" w:eastAsia="bg-BG"/>
    </w:rPr>
  </w:style>
  <w:style w:type="paragraph" w:customStyle="1" w:styleId="23">
    <w:name w:val="Знак Знак Знак Знак2"/>
    <w:basedOn w:val="a"/>
    <w:rsid w:val="00637DE9"/>
    <w:pPr>
      <w:tabs>
        <w:tab w:val="left" w:pos="709"/>
      </w:tabs>
      <w:spacing w:before="120"/>
      <w:ind w:firstLine="709"/>
      <w:jc w:val="both"/>
    </w:pPr>
    <w:rPr>
      <w:rFonts w:ascii="Tahoma" w:hAnsi="Tahoma"/>
      <w:lang w:val="pl-PL" w:eastAsia="pl-PL"/>
    </w:rPr>
  </w:style>
  <w:style w:type="paragraph" w:customStyle="1" w:styleId="11">
    <w:name w:val="Знак Знак Знак Знак1"/>
    <w:basedOn w:val="a"/>
    <w:rsid w:val="00F315E6"/>
    <w:pPr>
      <w:tabs>
        <w:tab w:val="left" w:pos="709"/>
      </w:tabs>
      <w:spacing w:before="120"/>
      <w:ind w:firstLine="709"/>
      <w:jc w:val="both"/>
    </w:pPr>
    <w:rPr>
      <w:rFonts w:ascii="Tahoma" w:hAnsi="Tahoma"/>
      <w:lang w:val="pl-PL" w:eastAsia="pl-PL"/>
    </w:rPr>
  </w:style>
  <w:style w:type="paragraph" w:styleId="af3">
    <w:name w:val="List Paragraph"/>
    <w:basedOn w:val="a"/>
    <w:uiPriority w:val="34"/>
    <w:qFormat/>
    <w:rsid w:val="00FA07A7"/>
    <w:pPr>
      <w:ind w:left="720"/>
      <w:contextualSpacing/>
    </w:pPr>
  </w:style>
  <w:style w:type="paragraph" w:styleId="af4">
    <w:name w:val="No Spacing"/>
    <w:link w:val="af5"/>
    <w:qFormat/>
    <w:rsid w:val="008F1DD3"/>
    <w:rPr>
      <w:rFonts w:ascii="Times New Roman" w:hAnsi="Times New Roman"/>
      <w:sz w:val="24"/>
      <w:szCs w:val="24"/>
    </w:rPr>
  </w:style>
  <w:style w:type="character" w:customStyle="1" w:styleId="af5">
    <w:name w:val="Без разредка Знак"/>
    <w:link w:val="af4"/>
    <w:rsid w:val="008F1DD3"/>
    <w:rPr>
      <w:rFonts w:ascii="Times New Roman" w:hAnsi="Times New Roman"/>
      <w:sz w:val="24"/>
      <w:szCs w:val="24"/>
    </w:rPr>
  </w:style>
  <w:style w:type="character" w:styleId="af6">
    <w:name w:val="Hyperlink"/>
    <w:basedOn w:val="a0"/>
    <w:uiPriority w:val="99"/>
    <w:semiHidden/>
    <w:unhideWhenUsed/>
    <w:rsid w:val="008857F2"/>
    <w:rPr>
      <w:color w:val="0000FF"/>
      <w:u w:val="single"/>
    </w:rPr>
  </w:style>
  <w:style w:type="character" w:styleId="af7">
    <w:name w:val="FollowedHyperlink"/>
    <w:basedOn w:val="a0"/>
    <w:uiPriority w:val="99"/>
    <w:semiHidden/>
    <w:unhideWhenUsed/>
    <w:rsid w:val="008857F2"/>
    <w:rPr>
      <w:color w:val="800080"/>
      <w:u w:val="single"/>
    </w:rPr>
  </w:style>
  <w:style w:type="paragraph" w:customStyle="1" w:styleId="font5">
    <w:name w:val="font5"/>
    <w:basedOn w:val="a"/>
    <w:rsid w:val="008857F2"/>
    <w:pPr>
      <w:spacing w:before="100" w:beforeAutospacing="1" w:after="100" w:afterAutospacing="1"/>
    </w:pPr>
    <w:rPr>
      <w:b/>
      <w:bCs/>
      <w:color w:val="000000"/>
    </w:rPr>
  </w:style>
  <w:style w:type="paragraph" w:customStyle="1" w:styleId="font6">
    <w:name w:val="font6"/>
    <w:basedOn w:val="a"/>
    <w:rsid w:val="008857F2"/>
    <w:pPr>
      <w:spacing w:before="100" w:beforeAutospacing="1" w:after="100" w:afterAutospacing="1"/>
    </w:pPr>
  </w:style>
  <w:style w:type="paragraph" w:customStyle="1" w:styleId="font7">
    <w:name w:val="font7"/>
    <w:basedOn w:val="a"/>
    <w:rsid w:val="008857F2"/>
    <w:pPr>
      <w:spacing w:before="100" w:beforeAutospacing="1" w:after="100" w:afterAutospacing="1"/>
    </w:pPr>
  </w:style>
  <w:style w:type="paragraph" w:customStyle="1" w:styleId="font8">
    <w:name w:val="font8"/>
    <w:basedOn w:val="a"/>
    <w:rsid w:val="008857F2"/>
    <w:pPr>
      <w:spacing w:before="100" w:beforeAutospacing="1" w:after="100" w:afterAutospacing="1"/>
    </w:pPr>
    <w:rPr>
      <w:b/>
      <w:bCs/>
    </w:rPr>
  </w:style>
  <w:style w:type="paragraph" w:customStyle="1" w:styleId="font9">
    <w:name w:val="font9"/>
    <w:basedOn w:val="a"/>
    <w:rsid w:val="008857F2"/>
    <w:pPr>
      <w:spacing w:before="100" w:beforeAutospacing="1" w:after="100" w:afterAutospacing="1"/>
    </w:pPr>
    <w:rPr>
      <w:i/>
      <w:iCs/>
      <w:color w:val="000000"/>
    </w:rPr>
  </w:style>
  <w:style w:type="paragraph" w:customStyle="1" w:styleId="font10">
    <w:name w:val="font10"/>
    <w:basedOn w:val="a"/>
    <w:rsid w:val="008857F2"/>
    <w:pPr>
      <w:spacing w:before="100" w:beforeAutospacing="1" w:after="100" w:afterAutospacing="1"/>
    </w:pPr>
    <w:rPr>
      <w:b/>
      <w:bCs/>
      <w:color w:val="000000"/>
    </w:rPr>
  </w:style>
  <w:style w:type="paragraph" w:customStyle="1" w:styleId="font11">
    <w:name w:val="font11"/>
    <w:basedOn w:val="a"/>
    <w:rsid w:val="008857F2"/>
    <w:pPr>
      <w:spacing w:before="100" w:beforeAutospacing="1" w:after="100" w:afterAutospacing="1"/>
    </w:pPr>
    <w:rPr>
      <w:i/>
      <w:iCs/>
      <w:color w:val="000000"/>
    </w:rPr>
  </w:style>
  <w:style w:type="paragraph" w:customStyle="1" w:styleId="font12">
    <w:name w:val="font12"/>
    <w:basedOn w:val="a"/>
    <w:rsid w:val="008857F2"/>
    <w:pPr>
      <w:spacing w:before="100" w:beforeAutospacing="1" w:after="100" w:afterAutospacing="1"/>
    </w:pPr>
    <w:rPr>
      <w:b/>
      <w:bCs/>
      <w:i/>
      <w:iCs/>
      <w:color w:val="000000"/>
    </w:rPr>
  </w:style>
  <w:style w:type="paragraph" w:customStyle="1" w:styleId="font13">
    <w:name w:val="font13"/>
    <w:basedOn w:val="a"/>
    <w:rsid w:val="008857F2"/>
    <w:pPr>
      <w:spacing w:before="100" w:beforeAutospacing="1" w:after="100" w:afterAutospacing="1"/>
    </w:pPr>
    <w:rPr>
      <w:b/>
      <w:bCs/>
      <w:i/>
      <w:iCs/>
      <w:color w:val="000000"/>
    </w:rPr>
  </w:style>
  <w:style w:type="paragraph" w:customStyle="1" w:styleId="xl63">
    <w:name w:val="xl63"/>
    <w:basedOn w:val="a"/>
    <w:rsid w:val="008857F2"/>
    <w:pPr>
      <w:shd w:val="clear" w:color="000000" w:fill="FFFFFF"/>
      <w:spacing w:before="100" w:beforeAutospacing="1" w:after="100" w:afterAutospacing="1"/>
      <w:jc w:val="center"/>
      <w:textAlignment w:val="center"/>
    </w:pPr>
  </w:style>
  <w:style w:type="paragraph" w:customStyle="1" w:styleId="xl64">
    <w:name w:val="xl64"/>
    <w:basedOn w:val="a"/>
    <w:rsid w:val="008857F2"/>
    <w:pPr>
      <w:shd w:val="clear" w:color="000000" w:fill="FFFFFF"/>
      <w:spacing w:before="100" w:beforeAutospacing="1" w:after="100" w:afterAutospacing="1"/>
    </w:pPr>
  </w:style>
  <w:style w:type="paragraph" w:customStyle="1" w:styleId="xl65">
    <w:name w:val="xl65"/>
    <w:basedOn w:val="a"/>
    <w:rsid w:val="008857F2"/>
    <w:pPr>
      <w:shd w:val="clear" w:color="000000" w:fill="FFFFFF"/>
      <w:spacing w:before="100" w:beforeAutospacing="1" w:after="100" w:afterAutospacing="1"/>
      <w:jc w:val="center"/>
    </w:pPr>
  </w:style>
  <w:style w:type="paragraph" w:customStyle="1" w:styleId="xl66">
    <w:name w:val="xl66"/>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8857F2"/>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8857F2"/>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a"/>
    <w:rsid w:val="008857F2"/>
    <w:pPr>
      <w:pBdr>
        <w:right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a"/>
    <w:rsid w:val="008857F2"/>
    <w:pPr>
      <w:pBdr>
        <w:top w:val="single" w:sz="8" w:space="0" w:color="auto"/>
        <w:left w:val="single" w:sz="8"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
    <w:rsid w:val="008857F2"/>
    <w:pPr>
      <w:shd w:val="clear" w:color="000000" w:fill="FFFFFF"/>
      <w:spacing w:before="100" w:beforeAutospacing="1" w:after="100" w:afterAutospacing="1"/>
    </w:pPr>
    <w:rPr>
      <w:b/>
      <w:bCs/>
    </w:rPr>
  </w:style>
  <w:style w:type="paragraph" w:customStyle="1" w:styleId="xl76">
    <w:name w:val="xl76"/>
    <w:basedOn w:val="a"/>
    <w:rsid w:val="008857F2"/>
    <w:pPr>
      <w:pBdr>
        <w:lef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i/>
      <w:iCs/>
    </w:rPr>
  </w:style>
  <w:style w:type="paragraph" w:customStyle="1" w:styleId="xl78">
    <w:name w:val="xl78"/>
    <w:basedOn w:val="a"/>
    <w:rsid w:val="008857F2"/>
    <w:pPr>
      <w:pBdr>
        <w:left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79">
    <w:name w:val="xl79"/>
    <w:basedOn w:val="a"/>
    <w:rsid w:val="008857F2"/>
    <w:pPr>
      <w:shd w:val="clear" w:color="000000" w:fill="FFFFFF"/>
      <w:spacing w:before="100" w:beforeAutospacing="1" w:after="100" w:afterAutospacing="1"/>
    </w:pPr>
  </w:style>
  <w:style w:type="paragraph" w:customStyle="1" w:styleId="xl80">
    <w:name w:val="xl80"/>
    <w:basedOn w:val="a"/>
    <w:rsid w:val="008857F2"/>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81">
    <w:name w:val="xl81"/>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3">
    <w:name w:val="xl83"/>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84">
    <w:name w:val="xl84"/>
    <w:basedOn w:val="a"/>
    <w:rsid w:val="008857F2"/>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86">
    <w:name w:val="xl86"/>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7">
    <w:name w:val="xl87"/>
    <w:basedOn w:val="a"/>
    <w:rsid w:val="008857F2"/>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8857F2"/>
    <w:pPr>
      <w:pBdr>
        <w:top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0">
    <w:name w:val="xl90"/>
    <w:basedOn w:val="a"/>
    <w:rsid w:val="008857F2"/>
    <w:pPr>
      <w:shd w:val="clear" w:color="000000" w:fill="FFFFFF"/>
      <w:spacing w:before="100" w:beforeAutospacing="1" w:after="100" w:afterAutospacing="1"/>
      <w:jc w:val="center"/>
      <w:textAlignment w:val="center"/>
    </w:pPr>
  </w:style>
  <w:style w:type="paragraph" w:customStyle="1" w:styleId="xl91">
    <w:name w:val="xl91"/>
    <w:basedOn w:val="a"/>
    <w:rsid w:val="008857F2"/>
    <w:pPr>
      <w:pBdr>
        <w:bottom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i/>
      <w:iCs/>
    </w:rPr>
  </w:style>
  <w:style w:type="paragraph" w:customStyle="1" w:styleId="xl95">
    <w:name w:val="xl95"/>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6">
    <w:name w:val="xl96"/>
    <w:basedOn w:val="a"/>
    <w:rsid w:val="008857F2"/>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8857F2"/>
    <w:pPr>
      <w:pBdr>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
    <w:rsid w:val="008857F2"/>
    <w:pPr>
      <w:shd w:val="clear" w:color="000000" w:fill="FFFFFF"/>
      <w:spacing w:before="100" w:beforeAutospacing="1" w:after="100" w:afterAutospacing="1"/>
      <w:jc w:val="center"/>
      <w:textAlignment w:val="center"/>
    </w:pPr>
  </w:style>
  <w:style w:type="paragraph" w:customStyle="1" w:styleId="xl100">
    <w:name w:val="xl100"/>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8857F2"/>
    <w:pPr>
      <w:pBdr>
        <w:top w:val="single" w:sz="8" w:space="0" w:color="auto"/>
        <w:left w:val="single" w:sz="8"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8857F2"/>
    <w:pPr>
      <w:pBdr>
        <w:left w:val="single" w:sz="8" w:space="0" w:color="auto"/>
      </w:pBdr>
      <w:shd w:val="clear" w:color="000000" w:fill="FFFFFF"/>
      <w:spacing w:before="100" w:beforeAutospacing="1" w:after="100" w:afterAutospacing="1"/>
      <w:textAlignment w:val="center"/>
    </w:pPr>
    <w:rPr>
      <w:i/>
      <w:iCs/>
    </w:rPr>
  </w:style>
  <w:style w:type="paragraph" w:customStyle="1" w:styleId="xl103">
    <w:name w:val="xl103"/>
    <w:basedOn w:val="a"/>
    <w:rsid w:val="008857F2"/>
    <w:pPr>
      <w:pBdr>
        <w:left w:val="single" w:sz="8" w:space="0" w:color="auto"/>
      </w:pBdr>
      <w:shd w:val="clear" w:color="000000" w:fill="FFFFFF"/>
      <w:spacing w:before="100" w:beforeAutospacing="1" w:after="100" w:afterAutospacing="1"/>
      <w:textAlignment w:val="center"/>
    </w:pPr>
  </w:style>
  <w:style w:type="paragraph" w:customStyle="1" w:styleId="xl104">
    <w:name w:val="xl104"/>
    <w:basedOn w:val="a"/>
    <w:rsid w:val="008857F2"/>
    <w:pPr>
      <w:pBdr>
        <w:left w:val="single" w:sz="8"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8857F2"/>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06">
    <w:name w:val="xl106"/>
    <w:basedOn w:val="a"/>
    <w:rsid w:val="008857F2"/>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08">
    <w:name w:val="xl108"/>
    <w:basedOn w:val="a"/>
    <w:rsid w:val="008857F2"/>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9">
    <w:name w:val="xl109"/>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0">
    <w:name w:val="xl110"/>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11">
    <w:name w:val="xl111"/>
    <w:basedOn w:val="a"/>
    <w:rsid w:val="008857F2"/>
    <w:pPr>
      <w:pBdr>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112">
    <w:name w:val="xl112"/>
    <w:basedOn w:val="a"/>
    <w:rsid w:val="008857F2"/>
    <w:pPr>
      <w:pBdr>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113">
    <w:name w:val="xl113"/>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rPr>
  </w:style>
  <w:style w:type="paragraph" w:customStyle="1" w:styleId="xl114">
    <w:name w:val="xl114"/>
    <w:basedOn w:val="a"/>
    <w:rsid w:val="008857F2"/>
    <w:pPr>
      <w:pBdr>
        <w:left w:val="single" w:sz="8" w:space="0" w:color="auto"/>
        <w:right w:val="single" w:sz="8" w:space="0" w:color="auto"/>
      </w:pBdr>
      <w:shd w:val="clear" w:color="000000" w:fill="FFFFFF"/>
      <w:spacing w:before="100" w:beforeAutospacing="1" w:after="100" w:afterAutospacing="1"/>
      <w:jc w:val="both"/>
      <w:textAlignment w:val="center"/>
    </w:pPr>
    <w:rPr>
      <w:b/>
      <w:bCs/>
    </w:rPr>
  </w:style>
  <w:style w:type="paragraph" w:customStyle="1" w:styleId="xl115">
    <w:name w:val="xl115"/>
    <w:basedOn w:val="a"/>
    <w:rsid w:val="008857F2"/>
    <w:pPr>
      <w:pBdr>
        <w:left w:val="single" w:sz="8" w:space="0" w:color="auto"/>
        <w:right w:val="single" w:sz="8" w:space="0" w:color="auto"/>
      </w:pBdr>
      <w:shd w:val="clear" w:color="000000" w:fill="FFFFFF"/>
      <w:spacing w:before="100" w:beforeAutospacing="1" w:after="100" w:afterAutospacing="1"/>
      <w:jc w:val="both"/>
      <w:textAlignment w:val="center"/>
    </w:pPr>
  </w:style>
  <w:style w:type="paragraph" w:customStyle="1" w:styleId="xl116">
    <w:name w:val="xl116"/>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7">
    <w:name w:val="xl117"/>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18">
    <w:name w:val="xl118"/>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8857F2"/>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22">
    <w:name w:val="xl122"/>
    <w:basedOn w:val="a"/>
    <w:rsid w:val="008857F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5">
    <w:name w:val="xl125"/>
    <w:basedOn w:val="a"/>
    <w:rsid w:val="008857F2"/>
    <w:pPr>
      <w:shd w:val="clear" w:color="000000" w:fill="FFFFFF"/>
      <w:spacing w:before="100" w:beforeAutospacing="1" w:after="100" w:afterAutospacing="1"/>
    </w:pPr>
  </w:style>
  <w:style w:type="paragraph" w:customStyle="1" w:styleId="xl126">
    <w:name w:val="xl126"/>
    <w:basedOn w:val="a"/>
    <w:rsid w:val="008857F2"/>
    <w:pPr>
      <w:pBdr>
        <w:top w:val="single" w:sz="8" w:space="0" w:color="auto"/>
        <w:right w:val="single" w:sz="8" w:space="0" w:color="auto"/>
      </w:pBdr>
      <w:shd w:val="clear" w:color="000000" w:fill="FFFFFF"/>
      <w:spacing w:before="100" w:beforeAutospacing="1" w:after="100" w:afterAutospacing="1"/>
      <w:textAlignment w:val="center"/>
    </w:pPr>
  </w:style>
  <w:style w:type="paragraph" w:customStyle="1" w:styleId="xl127">
    <w:name w:val="xl127"/>
    <w:basedOn w:val="a"/>
    <w:rsid w:val="008857F2"/>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128">
    <w:name w:val="xl128"/>
    <w:basedOn w:val="a"/>
    <w:rsid w:val="008857F2"/>
    <w:pPr>
      <w:pBdr>
        <w:right w:val="single" w:sz="8" w:space="0" w:color="auto"/>
      </w:pBdr>
      <w:shd w:val="clear" w:color="000000" w:fill="FFFFFF"/>
      <w:spacing w:before="100" w:beforeAutospacing="1" w:after="100" w:afterAutospacing="1"/>
      <w:textAlignment w:val="center"/>
    </w:pPr>
  </w:style>
  <w:style w:type="paragraph" w:customStyle="1" w:styleId="xl129">
    <w:name w:val="xl129"/>
    <w:basedOn w:val="a"/>
    <w:rsid w:val="008857F2"/>
    <w:pPr>
      <w:pBdr>
        <w:right w:val="single" w:sz="8" w:space="0" w:color="auto"/>
      </w:pBdr>
      <w:shd w:val="clear" w:color="000000" w:fill="FFFFFF"/>
      <w:spacing w:before="100" w:beforeAutospacing="1" w:after="100" w:afterAutospacing="1"/>
      <w:jc w:val="right"/>
      <w:textAlignment w:val="center"/>
    </w:pPr>
  </w:style>
  <w:style w:type="paragraph" w:customStyle="1" w:styleId="xl130">
    <w:name w:val="xl130"/>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rPr>
  </w:style>
  <w:style w:type="paragraph" w:customStyle="1" w:styleId="xl131">
    <w:name w:val="xl131"/>
    <w:basedOn w:val="a"/>
    <w:rsid w:val="008857F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3">
    <w:name w:val="xl133"/>
    <w:basedOn w:val="a"/>
    <w:rsid w:val="008857F2"/>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8857F2"/>
    <w:pPr>
      <w:pBdr>
        <w:top w:val="single" w:sz="8" w:space="0" w:color="auto"/>
        <w:left w:val="single" w:sz="8" w:space="0" w:color="auto"/>
      </w:pBdr>
      <w:shd w:val="clear" w:color="000000" w:fill="FFFFFF"/>
      <w:spacing w:before="100" w:beforeAutospacing="1" w:after="100" w:afterAutospacing="1"/>
      <w:textAlignment w:val="center"/>
    </w:pPr>
    <w:rPr>
      <w:b/>
      <w:bCs/>
    </w:rPr>
  </w:style>
  <w:style w:type="paragraph" w:customStyle="1" w:styleId="xl135">
    <w:name w:val="xl135"/>
    <w:basedOn w:val="a"/>
    <w:rsid w:val="008857F2"/>
    <w:pPr>
      <w:pBdr>
        <w:left w:val="single" w:sz="8" w:space="0" w:color="auto"/>
      </w:pBdr>
      <w:shd w:val="clear" w:color="000000" w:fill="FFFFFF"/>
      <w:spacing w:before="100" w:beforeAutospacing="1" w:after="100" w:afterAutospacing="1"/>
      <w:textAlignment w:val="center"/>
    </w:pPr>
  </w:style>
  <w:style w:type="paragraph" w:customStyle="1" w:styleId="xl136">
    <w:name w:val="xl136"/>
    <w:basedOn w:val="a"/>
    <w:rsid w:val="008857F2"/>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7">
    <w:name w:val="xl137"/>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8">
    <w:name w:val="xl138"/>
    <w:basedOn w:val="a"/>
    <w:rsid w:val="008857F2"/>
    <w:pPr>
      <w:pBdr>
        <w:right w:val="single" w:sz="8"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8857F2"/>
    <w:pPr>
      <w:pBdr>
        <w:top w:val="single" w:sz="8" w:space="0" w:color="auto"/>
        <w:left w:val="single" w:sz="8" w:space="0" w:color="auto"/>
      </w:pBdr>
      <w:shd w:val="clear" w:color="000000" w:fill="FFFFFF"/>
      <w:spacing w:before="100" w:beforeAutospacing="1" w:after="100" w:afterAutospacing="1"/>
      <w:textAlignment w:val="center"/>
    </w:pPr>
    <w:rPr>
      <w:b/>
      <w:bCs/>
    </w:rPr>
  </w:style>
  <w:style w:type="paragraph" w:customStyle="1" w:styleId="xl140">
    <w:name w:val="xl140"/>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8857F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rPr>
  </w:style>
  <w:style w:type="paragraph" w:customStyle="1" w:styleId="xl142">
    <w:name w:val="xl142"/>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8857F2"/>
    <w:pPr>
      <w:pBdr>
        <w:left w:val="single" w:sz="8" w:space="0" w:color="auto"/>
        <w:bottom w:val="single" w:sz="8"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6">
    <w:name w:val="xl146"/>
    <w:basedOn w:val="a"/>
    <w:rsid w:val="008857F2"/>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47">
    <w:name w:val="xl147"/>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49">
    <w:name w:val="xl149"/>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50">
    <w:name w:val="xl150"/>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pPr>
    <w:rPr>
      <w:b/>
      <w:bCs/>
    </w:rPr>
  </w:style>
  <w:style w:type="paragraph" w:customStyle="1" w:styleId="xl151">
    <w:name w:val="xl151"/>
    <w:basedOn w:val="a"/>
    <w:rsid w:val="008857F2"/>
    <w:pPr>
      <w:pBdr>
        <w:top w:val="single" w:sz="8" w:space="0" w:color="auto"/>
        <w:right w:val="single" w:sz="8" w:space="0" w:color="auto"/>
      </w:pBdr>
      <w:shd w:val="clear" w:color="000000" w:fill="FFFFFF"/>
      <w:spacing w:before="100" w:beforeAutospacing="1" w:after="100" w:afterAutospacing="1"/>
      <w:jc w:val="center"/>
    </w:pPr>
  </w:style>
  <w:style w:type="paragraph" w:customStyle="1" w:styleId="xl152">
    <w:name w:val="xl152"/>
    <w:basedOn w:val="a"/>
    <w:rsid w:val="008857F2"/>
    <w:pPr>
      <w:pBdr>
        <w:top w:val="single" w:sz="8" w:space="0" w:color="auto"/>
        <w:right w:val="single" w:sz="8" w:space="0" w:color="auto"/>
      </w:pBdr>
      <w:shd w:val="clear" w:color="000000" w:fill="FFFFFF"/>
      <w:spacing w:before="100" w:beforeAutospacing="1" w:after="100" w:afterAutospacing="1"/>
    </w:pPr>
  </w:style>
  <w:style w:type="paragraph" w:customStyle="1" w:styleId="xl153">
    <w:name w:val="xl153"/>
    <w:basedOn w:val="a"/>
    <w:rsid w:val="008857F2"/>
    <w:pPr>
      <w:pBdr>
        <w:right w:val="single" w:sz="8"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55">
    <w:name w:val="xl155"/>
    <w:basedOn w:val="a"/>
    <w:rsid w:val="008857F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57">
    <w:name w:val="xl157"/>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rPr>
  </w:style>
  <w:style w:type="paragraph" w:customStyle="1" w:styleId="xl158">
    <w:name w:val="xl158"/>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59">
    <w:name w:val="xl159"/>
    <w:basedOn w:val="a"/>
    <w:rsid w:val="008857F2"/>
    <w:pPr>
      <w:shd w:val="clear" w:color="000000" w:fill="FFFFFF"/>
      <w:spacing w:before="100" w:beforeAutospacing="1" w:after="100" w:afterAutospacing="1"/>
    </w:pPr>
    <w:rPr>
      <w:color w:val="FF0000"/>
    </w:rPr>
  </w:style>
  <w:style w:type="paragraph" w:customStyle="1" w:styleId="xl160">
    <w:name w:val="xl160"/>
    <w:basedOn w:val="a"/>
    <w:rsid w:val="008857F2"/>
    <w:pPr>
      <w:pBdr>
        <w:top w:val="single" w:sz="8" w:space="0" w:color="auto"/>
        <w:left w:val="single" w:sz="8" w:space="0" w:color="auto"/>
      </w:pBdr>
      <w:shd w:val="clear" w:color="000000" w:fill="FFFFFF"/>
      <w:spacing w:before="100" w:beforeAutospacing="1" w:after="100" w:afterAutospacing="1"/>
      <w:textAlignment w:val="center"/>
    </w:pPr>
  </w:style>
  <w:style w:type="paragraph" w:customStyle="1" w:styleId="xl161">
    <w:name w:val="xl161"/>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62">
    <w:name w:val="xl162"/>
    <w:basedOn w:val="a"/>
    <w:rsid w:val="008857F2"/>
    <w:pPr>
      <w:pBdr>
        <w:left w:val="single" w:sz="8" w:space="0" w:color="auto"/>
      </w:pBdr>
      <w:shd w:val="clear" w:color="000000" w:fill="FFFFFF"/>
      <w:spacing w:before="100" w:beforeAutospacing="1" w:after="100" w:afterAutospacing="1"/>
      <w:textAlignment w:val="center"/>
    </w:pPr>
  </w:style>
  <w:style w:type="paragraph" w:customStyle="1" w:styleId="xl163">
    <w:name w:val="xl163"/>
    <w:basedOn w:val="a"/>
    <w:rsid w:val="008857F2"/>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64">
    <w:name w:val="xl164"/>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65">
    <w:name w:val="xl165"/>
    <w:basedOn w:val="a"/>
    <w:rsid w:val="008857F2"/>
    <w:pPr>
      <w:pBdr>
        <w:left w:val="single" w:sz="8" w:space="31" w:color="auto"/>
        <w:right w:val="single" w:sz="8" w:space="0" w:color="auto"/>
      </w:pBdr>
      <w:shd w:val="clear" w:color="000000" w:fill="FFFFFF"/>
      <w:spacing w:before="100" w:beforeAutospacing="1" w:after="100" w:afterAutospacing="1"/>
      <w:ind w:firstLineChars="500" w:firstLine="500"/>
      <w:textAlignment w:val="center"/>
    </w:pPr>
  </w:style>
  <w:style w:type="paragraph" w:customStyle="1" w:styleId="xl166">
    <w:name w:val="xl166"/>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67">
    <w:name w:val="xl167"/>
    <w:basedOn w:val="a"/>
    <w:rsid w:val="008857F2"/>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857F2"/>
    <w:pPr>
      <w:pBdr>
        <w:left w:val="single" w:sz="8" w:space="31" w:color="auto"/>
        <w:bottom w:val="single" w:sz="8" w:space="0" w:color="auto"/>
        <w:right w:val="single" w:sz="8" w:space="0" w:color="auto"/>
      </w:pBdr>
      <w:shd w:val="clear" w:color="000000" w:fill="FFFFFF"/>
      <w:spacing w:before="100" w:beforeAutospacing="1" w:after="100" w:afterAutospacing="1"/>
      <w:ind w:firstLineChars="500" w:firstLine="500"/>
      <w:textAlignment w:val="center"/>
    </w:pPr>
  </w:style>
  <w:style w:type="paragraph" w:customStyle="1" w:styleId="xl169">
    <w:name w:val="xl169"/>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0">
    <w:name w:val="xl170"/>
    <w:basedOn w:val="a"/>
    <w:rsid w:val="008857F2"/>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8857F2"/>
    <w:pPr>
      <w:shd w:val="clear" w:color="000000" w:fill="FFFFFF"/>
      <w:spacing w:before="100" w:beforeAutospacing="1" w:after="100" w:afterAutospacing="1"/>
      <w:jc w:val="center"/>
      <w:textAlignment w:val="center"/>
    </w:pPr>
  </w:style>
  <w:style w:type="paragraph" w:customStyle="1" w:styleId="xl172">
    <w:name w:val="xl172"/>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8857F2"/>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5">
    <w:name w:val="xl175"/>
    <w:basedOn w:val="a"/>
    <w:rsid w:val="008857F2"/>
    <w:pPr>
      <w:pBdr>
        <w:right w:val="single" w:sz="8" w:space="0" w:color="auto"/>
      </w:pBdr>
      <w:shd w:val="clear" w:color="000000" w:fill="FFFFFF"/>
      <w:spacing w:before="100" w:beforeAutospacing="1" w:after="100" w:afterAutospacing="1"/>
      <w:jc w:val="center"/>
    </w:pPr>
  </w:style>
  <w:style w:type="paragraph" w:customStyle="1" w:styleId="xl176">
    <w:name w:val="xl176"/>
    <w:basedOn w:val="a"/>
    <w:rsid w:val="008857F2"/>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177">
    <w:name w:val="xl177"/>
    <w:basedOn w:val="a"/>
    <w:rsid w:val="008857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rPr>
  </w:style>
  <w:style w:type="paragraph" w:customStyle="1" w:styleId="xl178">
    <w:name w:val="xl178"/>
    <w:basedOn w:val="a"/>
    <w:rsid w:val="008857F2"/>
    <w:pPr>
      <w:pBdr>
        <w:top w:val="single" w:sz="8" w:space="0" w:color="auto"/>
        <w:left w:val="single" w:sz="8" w:space="0" w:color="auto"/>
        <w:bottom w:val="single" w:sz="4" w:space="0" w:color="auto"/>
      </w:pBdr>
      <w:shd w:val="clear" w:color="000000" w:fill="FFFFFF"/>
      <w:spacing w:before="100" w:beforeAutospacing="1" w:after="100" w:afterAutospacing="1"/>
      <w:jc w:val="center"/>
    </w:pPr>
  </w:style>
  <w:style w:type="paragraph" w:customStyle="1" w:styleId="xl179">
    <w:name w:val="xl179"/>
    <w:basedOn w:val="a"/>
    <w:rsid w:val="008857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80">
    <w:name w:val="xl180"/>
    <w:basedOn w:val="a"/>
    <w:rsid w:val="008857F2"/>
    <w:pPr>
      <w:pBdr>
        <w:left w:val="single" w:sz="8" w:space="0" w:color="auto"/>
      </w:pBdr>
      <w:shd w:val="clear" w:color="000000" w:fill="FFFFFF"/>
      <w:spacing w:before="100" w:beforeAutospacing="1" w:after="100" w:afterAutospacing="1"/>
      <w:jc w:val="center"/>
      <w:textAlignment w:val="center"/>
    </w:pPr>
  </w:style>
  <w:style w:type="paragraph" w:customStyle="1" w:styleId="xl181">
    <w:name w:val="xl181"/>
    <w:basedOn w:val="a"/>
    <w:rsid w:val="008857F2"/>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i/>
      <w:iCs/>
    </w:rPr>
  </w:style>
  <w:style w:type="paragraph" w:customStyle="1" w:styleId="xl183">
    <w:name w:val="xl183"/>
    <w:basedOn w:val="a"/>
    <w:rsid w:val="008857F2"/>
    <w:pPr>
      <w:pBdr>
        <w:left w:val="single" w:sz="8" w:space="0" w:color="auto"/>
        <w:right w:val="single" w:sz="8" w:space="0" w:color="auto"/>
      </w:pBdr>
      <w:shd w:val="clear" w:color="000000" w:fill="FFFFFF"/>
      <w:spacing w:before="100" w:beforeAutospacing="1" w:after="100" w:afterAutospacing="1"/>
    </w:pPr>
  </w:style>
  <w:style w:type="paragraph" w:customStyle="1" w:styleId="xl184">
    <w:name w:val="xl184"/>
    <w:basedOn w:val="a"/>
    <w:rsid w:val="008857F2"/>
    <w:pPr>
      <w:shd w:val="clear" w:color="000000" w:fill="FFFFFF"/>
      <w:spacing w:before="100" w:beforeAutospacing="1" w:after="100" w:afterAutospacing="1"/>
      <w:textAlignment w:val="center"/>
    </w:pPr>
  </w:style>
  <w:style w:type="paragraph" w:customStyle="1" w:styleId="xl185">
    <w:name w:val="xl185"/>
    <w:basedOn w:val="a"/>
    <w:rsid w:val="008857F2"/>
    <w:pPr>
      <w:pBdr>
        <w:left w:val="single" w:sz="8" w:space="0" w:color="auto"/>
      </w:pBdr>
      <w:shd w:val="clear" w:color="000000" w:fill="FFFFFF"/>
      <w:spacing w:before="100" w:beforeAutospacing="1" w:after="100" w:afterAutospacing="1"/>
      <w:jc w:val="center"/>
      <w:textAlignment w:val="center"/>
    </w:pPr>
  </w:style>
  <w:style w:type="paragraph" w:customStyle="1" w:styleId="xl186">
    <w:name w:val="xl186"/>
    <w:basedOn w:val="a"/>
    <w:rsid w:val="008857F2"/>
    <w:pPr>
      <w:pBdr>
        <w:left w:val="single" w:sz="8"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88">
    <w:name w:val="xl188"/>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89">
    <w:name w:val="xl189"/>
    <w:basedOn w:val="a"/>
    <w:rsid w:val="008857F2"/>
    <w:pPr>
      <w:pBdr>
        <w:left w:val="single" w:sz="8" w:space="14" w:color="auto"/>
        <w:right w:val="single" w:sz="8" w:space="0" w:color="auto"/>
      </w:pBdr>
      <w:shd w:val="clear" w:color="000000" w:fill="FFFFFF"/>
      <w:spacing w:before="100" w:beforeAutospacing="1" w:after="100" w:afterAutospacing="1"/>
      <w:ind w:firstLineChars="200" w:firstLine="200"/>
      <w:textAlignment w:val="center"/>
    </w:pPr>
    <w:rPr>
      <w:b/>
      <w:bCs/>
    </w:rPr>
  </w:style>
  <w:style w:type="paragraph" w:customStyle="1" w:styleId="xl190">
    <w:name w:val="xl190"/>
    <w:basedOn w:val="a"/>
    <w:rsid w:val="008857F2"/>
    <w:pPr>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200"/>
      <w:textAlignment w:val="center"/>
    </w:pPr>
    <w:rPr>
      <w:b/>
      <w:bCs/>
    </w:rPr>
  </w:style>
  <w:style w:type="paragraph" w:customStyle="1" w:styleId="xl191">
    <w:name w:val="xl191"/>
    <w:basedOn w:val="a"/>
    <w:rsid w:val="008857F2"/>
    <w:pPr>
      <w:pBdr>
        <w:left w:val="single" w:sz="8" w:space="31" w:color="auto"/>
        <w:right w:val="single" w:sz="8" w:space="0" w:color="auto"/>
      </w:pBdr>
      <w:shd w:val="clear" w:color="000000" w:fill="FFFFFF"/>
      <w:spacing w:before="100" w:beforeAutospacing="1" w:after="100" w:afterAutospacing="1"/>
      <w:ind w:firstLineChars="500" w:firstLine="500"/>
      <w:textAlignment w:val="center"/>
    </w:pPr>
    <w:rPr>
      <w:b/>
      <w:bCs/>
    </w:rPr>
  </w:style>
  <w:style w:type="paragraph" w:customStyle="1" w:styleId="xl192">
    <w:name w:val="xl192"/>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styleId="af8">
    <w:name w:val="Body Text"/>
    <w:basedOn w:val="a"/>
    <w:link w:val="af9"/>
    <w:uiPriority w:val="99"/>
    <w:semiHidden/>
    <w:unhideWhenUsed/>
    <w:rsid w:val="002A544A"/>
    <w:pPr>
      <w:spacing w:after="120"/>
    </w:pPr>
  </w:style>
  <w:style w:type="character" w:customStyle="1" w:styleId="af9">
    <w:name w:val="Основен текст Знак"/>
    <w:basedOn w:val="a0"/>
    <w:link w:val="af8"/>
    <w:uiPriority w:val="99"/>
    <w:semiHidden/>
    <w:rsid w:val="002A544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14B"/>
    <w:rPr>
      <w:rFonts w:ascii="Times New Roman" w:eastAsia="Times New Roman" w:hAnsi="Times New Roman"/>
      <w:sz w:val="24"/>
      <w:szCs w:val="24"/>
    </w:rPr>
  </w:style>
  <w:style w:type="paragraph" w:styleId="1">
    <w:name w:val="heading 1"/>
    <w:basedOn w:val="a"/>
    <w:link w:val="10"/>
    <w:uiPriority w:val="99"/>
    <w:qFormat/>
    <w:rsid w:val="001019E2"/>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1019E2"/>
    <w:pPr>
      <w:spacing w:before="100" w:beforeAutospacing="1" w:after="100" w:afterAutospacing="1"/>
      <w:outlineLvl w:val="1"/>
    </w:pPr>
    <w:rPr>
      <w:b/>
      <w:bCs/>
      <w:sz w:val="36"/>
      <w:szCs w:val="36"/>
    </w:rPr>
  </w:style>
  <w:style w:type="paragraph" w:styleId="3">
    <w:name w:val="heading 3"/>
    <w:basedOn w:val="a"/>
    <w:link w:val="30"/>
    <w:uiPriority w:val="99"/>
    <w:qFormat/>
    <w:rsid w:val="001019E2"/>
    <w:pPr>
      <w:spacing w:before="100" w:beforeAutospacing="1" w:after="100" w:afterAutospacing="1"/>
      <w:outlineLvl w:val="2"/>
    </w:pPr>
    <w:rPr>
      <w:b/>
      <w:bCs/>
      <w:sz w:val="27"/>
      <w:szCs w:val="27"/>
    </w:rPr>
  </w:style>
  <w:style w:type="paragraph" w:styleId="5">
    <w:name w:val="heading 5"/>
    <w:basedOn w:val="a"/>
    <w:link w:val="50"/>
    <w:uiPriority w:val="99"/>
    <w:qFormat/>
    <w:rsid w:val="001019E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1019E2"/>
    <w:rPr>
      <w:rFonts w:ascii="Times New Roman" w:hAnsi="Times New Roman" w:cs="Times New Roman"/>
      <w:b/>
      <w:bCs/>
      <w:kern w:val="36"/>
      <w:sz w:val="48"/>
      <w:szCs w:val="48"/>
      <w:lang w:val="bg-BG" w:eastAsia="bg-BG"/>
    </w:rPr>
  </w:style>
  <w:style w:type="character" w:customStyle="1" w:styleId="20">
    <w:name w:val="Заглавие 2 Знак"/>
    <w:link w:val="2"/>
    <w:uiPriority w:val="99"/>
    <w:locked/>
    <w:rsid w:val="001019E2"/>
    <w:rPr>
      <w:rFonts w:ascii="Times New Roman" w:hAnsi="Times New Roman" w:cs="Times New Roman"/>
      <w:b/>
      <w:bCs/>
      <w:sz w:val="36"/>
      <w:szCs w:val="36"/>
      <w:lang w:val="bg-BG" w:eastAsia="bg-BG"/>
    </w:rPr>
  </w:style>
  <w:style w:type="character" w:customStyle="1" w:styleId="30">
    <w:name w:val="Заглавие 3 Знак"/>
    <w:link w:val="3"/>
    <w:uiPriority w:val="99"/>
    <w:locked/>
    <w:rsid w:val="001019E2"/>
    <w:rPr>
      <w:rFonts w:ascii="Times New Roman" w:hAnsi="Times New Roman" w:cs="Times New Roman"/>
      <w:b/>
      <w:bCs/>
      <w:sz w:val="27"/>
      <w:szCs w:val="27"/>
      <w:lang w:val="bg-BG" w:eastAsia="bg-BG"/>
    </w:rPr>
  </w:style>
  <w:style w:type="character" w:customStyle="1" w:styleId="50">
    <w:name w:val="Заглавие 5 Знак"/>
    <w:link w:val="5"/>
    <w:uiPriority w:val="99"/>
    <w:locked/>
    <w:rsid w:val="001019E2"/>
    <w:rPr>
      <w:rFonts w:ascii="Times New Roman" w:hAnsi="Times New Roman" w:cs="Times New Roman"/>
      <w:b/>
      <w:bCs/>
      <w:sz w:val="20"/>
      <w:szCs w:val="20"/>
      <w:lang w:val="bg-BG" w:eastAsia="bg-BG"/>
    </w:rPr>
  </w:style>
  <w:style w:type="paragraph" w:customStyle="1" w:styleId="a3">
    <w:name w:val="Знак Знак Знак Знак"/>
    <w:basedOn w:val="a"/>
    <w:uiPriority w:val="99"/>
    <w:rsid w:val="001019E2"/>
    <w:pPr>
      <w:tabs>
        <w:tab w:val="left" w:pos="709"/>
      </w:tabs>
      <w:spacing w:before="120"/>
      <w:ind w:firstLine="709"/>
      <w:jc w:val="both"/>
    </w:pPr>
    <w:rPr>
      <w:rFonts w:ascii="Tahoma" w:hAnsi="Tahoma" w:cs="Tahoma"/>
      <w:lang w:val="pl-PL" w:eastAsia="pl-PL"/>
    </w:rPr>
  </w:style>
  <w:style w:type="paragraph" w:styleId="a4">
    <w:name w:val="Title"/>
    <w:basedOn w:val="a"/>
    <w:link w:val="a5"/>
    <w:qFormat/>
    <w:rsid w:val="001019E2"/>
    <w:pPr>
      <w:spacing w:before="100" w:beforeAutospacing="1" w:after="100" w:afterAutospacing="1"/>
    </w:pPr>
  </w:style>
  <w:style w:type="character" w:customStyle="1" w:styleId="a5">
    <w:name w:val="Заглавие Знак"/>
    <w:link w:val="a4"/>
    <w:locked/>
    <w:rsid w:val="001019E2"/>
    <w:rPr>
      <w:rFonts w:ascii="Times New Roman" w:hAnsi="Times New Roman" w:cs="Times New Roman"/>
      <w:sz w:val="24"/>
      <w:szCs w:val="24"/>
      <w:lang w:val="bg-BG" w:eastAsia="bg-BG"/>
    </w:rPr>
  </w:style>
  <w:style w:type="paragraph" w:styleId="21">
    <w:name w:val="Body Text 2"/>
    <w:basedOn w:val="a"/>
    <w:link w:val="22"/>
    <w:uiPriority w:val="99"/>
    <w:rsid w:val="001019E2"/>
    <w:pPr>
      <w:spacing w:before="100" w:beforeAutospacing="1" w:after="100" w:afterAutospacing="1"/>
    </w:pPr>
  </w:style>
  <w:style w:type="character" w:customStyle="1" w:styleId="22">
    <w:name w:val="Основен текст 2 Знак"/>
    <w:link w:val="21"/>
    <w:uiPriority w:val="99"/>
    <w:locked/>
    <w:rsid w:val="001019E2"/>
    <w:rPr>
      <w:rFonts w:ascii="Times New Roman" w:hAnsi="Times New Roman" w:cs="Times New Roman"/>
      <w:sz w:val="24"/>
      <w:szCs w:val="24"/>
      <w:lang w:val="bg-BG" w:eastAsia="bg-BG"/>
    </w:rPr>
  </w:style>
  <w:style w:type="paragraph" w:styleId="a6">
    <w:name w:val="header"/>
    <w:basedOn w:val="a"/>
    <w:link w:val="a7"/>
    <w:uiPriority w:val="99"/>
    <w:rsid w:val="001019E2"/>
    <w:pPr>
      <w:tabs>
        <w:tab w:val="center" w:pos="4536"/>
        <w:tab w:val="right" w:pos="9072"/>
      </w:tabs>
    </w:pPr>
  </w:style>
  <w:style w:type="character" w:customStyle="1" w:styleId="a7">
    <w:name w:val="Горен колонтитул Знак"/>
    <w:link w:val="a6"/>
    <w:uiPriority w:val="99"/>
    <w:locked/>
    <w:rsid w:val="001019E2"/>
    <w:rPr>
      <w:rFonts w:ascii="Times New Roman" w:hAnsi="Times New Roman" w:cs="Times New Roman"/>
      <w:sz w:val="24"/>
      <w:szCs w:val="24"/>
      <w:lang w:val="bg-BG" w:eastAsia="bg-BG"/>
    </w:rPr>
  </w:style>
  <w:style w:type="paragraph" w:styleId="a8">
    <w:name w:val="footer"/>
    <w:basedOn w:val="a"/>
    <w:link w:val="a9"/>
    <w:uiPriority w:val="99"/>
    <w:rsid w:val="001019E2"/>
    <w:pPr>
      <w:tabs>
        <w:tab w:val="center" w:pos="4536"/>
        <w:tab w:val="right" w:pos="9072"/>
      </w:tabs>
    </w:pPr>
  </w:style>
  <w:style w:type="character" w:customStyle="1" w:styleId="a9">
    <w:name w:val="Долен колонтитул Знак"/>
    <w:link w:val="a8"/>
    <w:uiPriority w:val="99"/>
    <w:locked/>
    <w:rsid w:val="001019E2"/>
    <w:rPr>
      <w:rFonts w:ascii="Times New Roman" w:hAnsi="Times New Roman" w:cs="Times New Roman"/>
      <w:sz w:val="24"/>
      <w:szCs w:val="24"/>
      <w:lang w:val="bg-BG" w:eastAsia="bg-BG"/>
    </w:rPr>
  </w:style>
  <w:style w:type="character" w:styleId="aa">
    <w:name w:val="page number"/>
    <w:basedOn w:val="a0"/>
    <w:uiPriority w:val="99"/>
    <w:rsid w:val="001019E2"/>
  </w:style>
  <w:style w:type="paragraph" w:customStyle="1" w:styleId="ab">
    <w:name w:val="Знак"/>
    <w:basedOn w:val="a"/>
    <w:uiPriority w:val="99"/>
    <w:rsid w:val="001019E2"/>
    <w:pPr>
      <w:tabs>
        <w:tab w:val="left" w:pos="709"/>
      </w:tabs>
      <w:spacing w:before="120"/>
      <w:ind w:firstLine="709"/>
      <w:jc w:val="both"/>
    </w:pPr>
    <w:rPr>
      <w:rFonts w:ascii="Tahoma" w:hAnsi="Tahoma" w:cs="Tahoma"/>
      <w:lang w:val="pl-PL" w:eastAsia="pl-PL"/>
    </w:rPr>
  </w:style>
  <w:style w:type="paragraph" w:styleId="ac">
    <w:name w:val="Normal (Web)"/>
    <w:aliases w:val="Normal (Web) Char"/>
    <w:basedOn w:val="a"/>
    <w:link w:val="ad"/>
    <w:uiPriority w:val="99"/>
    <w:rsid w:val="001019E2"/>
    <w:rPr>
      <w:rFonts w:eastAsia="Calibri"/>
      <w:snapToGrid w:val="0"/>
    </w:rPr>
  </w:style>
  <w:style w:type="character" w:customStyle="1" w:styleId="ad">
    <w:name w:val="Нормален (уеб) Знак"/>
    <w:aliases w:val="Normal (Web) Char Знак"/>
    <w:link w:val="ac"/>
    <w:uiPriority w:val="99"/>
    <w:locked/>
    <w:rsid w:val="001019E2"/>
    <w:rPr>
      <w:rFonts w:ascii="Times New Roman" w:hAnsi="Times New Roman" w:cs="Times New Roman"/>
      <w:snapToGrid w:val="0"/>
      <w:sz w:val="24"/>
      <w:szCs w:val="24"/>
      <w:lang w:val="bg-BG"/>
    </w:rPr>
  </w:style>
  <w:style w:type="paragraph" w:customStyle="1" w:styleId="ae">
    <w:name w:val="Знак Знак Знак"/>
    <w:basedOn w:val="a"/>
    <w:uiPriority w:val="99"/>
    <w:rsid w:val="001019E2"/>
    <w:pPr>
      <w:tabs>
        <w:tab w:val="left" w:pos="709"/>
      </w:tabs>
      <w:snapToGrid w:val="0"/>
    </w:pPr>
    <w:rPr>
      <w:rFonts w:ascii="Tahoma" w:hAnsi="Tahoma" w:cs="Tahoma"/>
      <w:lang w:val="pl-PL" w:eastAsia="pl-PL"/>
    </w:rPr>
  </w:style>
  <w:style w:type="paragraph" w:styleId="af">
    <w:name w:val="Document Map"/>
    <w:basedOn w:val="a"/>
    <w:link w:val="af0"/>
    <w:uiPriority w:val="99"/>
    <w:semiHidden/>
    <w:rsid w:val="001019E2"/>
    <w:pPr>
      <w:shd w:val="clear" w:color="auto" w:fill="000080"/>
    </w:pPr>
    <w:rPr>
      <w:rFonts w:ascii="Tahoma" w:hAnsi="Tahoma" w:cs="Tahoma"/>
      <w:sz w:val="20"/>
      <w:szCs w:val="20"/>
    </w:rPr>
  </w:style>
  <w:style w:type="character" w:customStyle="1" w:styleId="af0">
    <w:name w:val="План на документа Знак"/>
    <w:link w:val="af"/>
    <w:uiPriority w:val="99"/>
    <w:semiHidden/>
    <w:locked/>
    <w:rsid w:val="001019E2"/>
    <w:rPr>
      <w:rFonts w:ascii="Tahoma" w:hAnsi="Tahoma" w:cs="Tahoma"/>
      <w:sz w:val="20"/>
      <w:szCs w:val="20"/>
      <w:shd w:val="clear" w:color="auto" w:fill="000080"/>
      <w:lang w:val="bg-BG" w:eastAsia="bg-BG"/>
    </w:rPr>
  </w:style>
  <w:style w:type="paragraph" w:styleId="af1">
    <w:name w:val="Balloon Text"/>
    <w:basedOn w:val="a"/>
    <w:link w:val="af2"/>
    <w:uiPriority w:val="99"/>
    <w:semiHidden/>
    <w:rsid w:val="001019E2"/>
    <w:rPr>
      <w:rFonts w:ascii="Tahoma" w:hAnsi="Tahoma" w:cs="Tahoma"/>
      <w:sz w:val="16"/>
      <w:szCs w:val="16"/>
    </w:rPr>
  </w:style>
  <w:style w:type="character" w:customStyle="1" w:styleId="af2">
    <w:name w:val="Изнесен текст Знак"/>
    <w:link w:val="af1"/>
    <w:uiPriority w:val="99"/>
    <w:semiHidden/>
    <w:locked/>
    <w:rsid w:val="001019E2"/>
    <w:rPr>
      <w:rFonts w:ascii="Tahoma" w:hAnsi="Tahoma" w:cs="Tahoma"/>
      <w:sz w:val="16"/>
      <w:szCs w:val="16"/>
      <w:lang w:val="bg-BG" w:eastAsia="bg-BG"/>
    </w:rPr>
  </w:style>
  <w:style w:type="paragraph" w:customStyle="1" w:styleId="23">
    <w:name w:val="Знак Знак Знак Знак2"/>
    <w:basedOn w:val="a"/>
    <w:rsid w:val="00637DE9"/>
    <w:pPr>
      <w:tabs>
        <w:tab w:val="left" w:pos="709"/>
      </w:tabs>
      <w:spacing w:before="120"/>
      <w:ind w:firstLine="709"/>
      <w:jc w:val="both"/>
    </w:pPr>
    <w:rPr>
      <w:rFonts w:ascii="Tahoma" w:hAnsi="Tahoma"/>
      <w:lang w:val="pl-PL" w:eastAsia="pl-PL"/>
    </w:rPr>
  </w:style>
  <w:style w:type="paragraph" w:customStyle="1" w:styleId="11">
    <w:name w:val="Знак Знак Знак Знак1"/>
    <w:basedOn w:val="a"/>
    <w:rsid w:val="00F315E6"/>
    <w:pPr>
      <w:tabs>
        <w:tab w:val="left" w:pos="709"/>
      </w:tabs>
      <w:spacing w:before="120"/>
      <w:ind w:firstLine="709"/>
      <w:jc w:val="both"/>
    </w:pPr>
    <w:rPr>
      <w:rFonts w:ascii="Tahoma" w:hAnsi="Tahoma"/>
      <w:lang w:val="pl-PL" w:eastAsia="pl-PL"/>
    </w:rPr>
  </w:style>
  <w:style w:type="paragraph" w:styleId="af3">
    <w:name w:val="List Paragraph"/>
    <w:basedOn w:val="a"/>
    <w:uiPriority w:val="34"/>
    <w:qFormat/>
    <w:rsid w:val="00FA07A7"/>
    <w:pPr>
      <w:ind w:left="720"/>
      <w:contextualSpacing/>
    </w:pPr>
  </w:style>
  <w:style w:type="paragraph" w:styleId="af4">
    <w:name w:val="No Spacing"/>
    <w:link w:val="af5"/>
    <w:qFormat/>
    <w:rsid w:val="008F1DD3"/>
    <w:rPr>
      <w:rFonts w:ascii="Times New Roman" w:hAnsi="Times New Roman"/>
      <w:sz w:val="24"/>
      <w:szCs w:val="24"/>
    </w:rPr>
  </w:style>
  <w:style w:type="character" w:customStyle="1" w:styleId="af5">
    <w:name w:val="Без разредка Знак"/>
    <w:link w:val="af4"/>
    <w:rsid w:val="008F1DD3"/>
    <w:rPr>
      <w:rFonts w:ascii="Times New Roman" w:hAnsi="Times New Roman"/>
      <w:sz w:val="24"/>
      <w:szCs w:val="24"/>
    </w:rPr>
  </w:style>
  <w:style w:type="character" w:styleId="af6">
    <w:name w:val="Hyperlink"/>
    <w:basedOn w:val="a0"/>
    <w:uiPriority w:val="99"/>
    <w:semiHidden/>
    <w:unhideWhenUsed/>
    <w:rsid w:val="008857F2"/>
    <w:rPr>
      <w:color w:val="0000FF"/>
      <w:u w:val="single"/>
    </w:rPr>
  </w:style>
  <w:style w:type="character" w:styleId="af7">
    <w:name w:val="FollowedHyperlink"/>
    <w:basedOn w:val="a0"/>
    <w:uiPriority w:val="99"/>
    <w:semiHidden/>
    <w:unhideWhenUsed/>
    <w:rsid w:val="008857F2"/>
    <w:rPr>
      <w:color w:val="800080"/>
      <w:u w:val="single"/>
    </w:rPr>
  </w:style>
  <w:style w:type="paragraph" w:customStyle="1" w:styleId="font5">
    <w:name w:val="font5"/>
    <w:basedOn w:val="a"/>
    <w:rsid w:val="008857F2"/>
    <w:pPr>
      <w:spacing w:before="100" w:beforeAutospacing="1" w:after="100" w:afterAutospacing="1"/>
    </w:pPr>
    <w:rPr>
      <w:b/>
      <w:bCs/>
      <w:color w:val="000000"/>
    </w:rPr>
  </w:style>
  <w:style w:type="paragraph" w:customStyle="1" w:styleId="font6">
    <w:name w:val="font6"/>
    <w:basedOn w:val="a"/>
    <w:rsid w:val="008857F2"/>
    <w:pPr>
      <w:spacing w:before="100" w:beforeAutospacing="1" w:after="100" w:afterAutospacing="1"/>
    </w:pPr>
  </w:style>
  <w:style w:type="paragraph" w:customStyle="1" w:styleId="font7">
    <w:name w:val="font7"/>
    <w:basedOn w:val="a"/>
    <w:rsid w:val="008857F2"/>
    <w:pPr>
      <w:spacing w:before="100" w:beforeAutospacing="1" w:after="100" w:afterAutospacing="1"/>
    </w:pPr>
  </w:style>
  <w:style w:type="paragraph" w:customStyle="1" w:styleId="font8">
    <w:name w:val="font8"/>
    <w:basedOn w:val="a"/>
    <w:rsid w:val="008857F2"/>
    <w:pPr>
      <w:spacing w:before="100" w:beforeAutospacing="1" w:after="100" w:afterAutospacing="1"/>
    </w:pPr>
    <w:rPr>
      <w:b/>
      <w:bCs/>
    </w:rPr>
  </w:style>
  <w:style w:type="paragraph" w:customStyle="1" w:styleId="font9">
    <w:name w:val="font9"/>
    <w:basedOn w:val="a"/>
    <w:rsid w:val="008857F2"/>
    <w:pPr>
      <w:spacing w:before="100" w:beforeAutospacing="1" w:after="100" w:afterAutospacing="1"/>
    </w:pPr>
    <w:rPr>
      <w:i/>
      <w:iCs/>
      <w:color w:val="000000"/>
    </w:rPr>
  </w:style>
  <w:style w:type="paragraph" w:customStyle="1" w:styleId="font10">
    <w:name w:val="font10"/>
    <w:basedOn w:val="a"/>
    <w:rsid w:val="008857F2"/>
    <w:pPr>
      <w:spacing w:before="100" w:beforeAutospacing="1" w:after="100" w:afterAutospacing="1"/>
    </w:pPr>
    <w:rPr>
      <w:b/>
      <w:bCs/>
      <w:color w:val="000000"/>
    </w:rPr>
  </w:style>
  <w:style w:type="paragraph" w:customStyle="1" w:styleId="font11">
    <w:name w:val="font11"/>
    <w:basedOn w:val="a"/>
    <w:rsid w:val="008857F2"/>
    <w:pPr>
      <w:spacing w:before="100" w:beforeAutospacing="1" w:after="100" w:afterAutospacing="1"/>
    </w:pPr>
    <w:rPr>
      <w:i/>
      <w:iCs/>
      <w:color w:val="000000"/>
    </w:rPr>
  </w:style>
  <w:style w:type="paragraph" w:customStyle="1" w:styleId="font12">
    <w:name w:val="font12"/>
    <w:basedOn w:val="a"/>
    <w:rsid w:val="008857F2"/>
    <w:pPr>
      <w:spacing w:before="100" w:beforeAutospacing="1" w:after="100" w:afterAutospacing="1"/>
    </w:pPr>
    <w:rPr>
      <w:b/>
      <w:bCs/>
      <w:i/>
      <w:iCs/>
      <w:color w:val="000000"/>
    </w:rPr>
  </w:style>
  <w:style w:type="paragraph" w:customStyle="1" w:styleId="font13">
    <w:name w:val="font13"/>
    <w:basedOn w:val="a"/>
    <w:rsid w:val="008857F2"/>
    <w:pPr>
      <w:spacing w:before="100" w:beforeAutospacing="1" w:after="100" w:afterAutospacing="1"/>
    </w:pPr>
    <w:rPr>
      <w:b/>
      <w:bCs/>
      <w:i/>
      <w:iCs/>
      <w:color w:val="000000"/>
    </w:rPr>
  </w:style>
  <w:style w:type="paragraph" w:customStyle="1" w:styleId="xl63">
    <w:name w:val="xl63"/>
    <w:basedOn w:val="a"/>
    <w:rsid w:val="008857F2"/>
    <w:pPr>
      <w:shd w:val="clear" w:color="000000" w:fill="FFFFFF"/>
      <w:spacing w:before="100" w:beforeAutospacing="1" w:after="100" w:afterAutospacing="1"/>
      <w:jc w:val="center"/>
      <w:textAlignment w:val="center"/>
    </w:pPr>
  </w:style>
  <w:style w:type="paragraph" w:customStyle="1" w:styleId="xl64">
    <w:name w:val="xl64"/>
    <w:basedOn w:val="a"/>
    <w:rsid w:val="008857F2"/>
    <w:pPr>
      <w:shd w:val="clear" w:color="000000" w:fill="FFFFFF"/>
      <w:spacing w:before="100" w:beforeAutospacing="1" w:after="100" w:afterAutospacing="1"/>
    </w:pPr>
  </w:style>
  <w:style w:type="paragraph" w:customStyle="1" w:styleId="xl65">
    <w:name w:val="xl65"/>
    <w:basedOn w:val="a"/>
    <w:rsid w:val="008857F2"/>
    <w:pPr>
      <w:shd w:val="clear" w:color="000000" w:fill="FFFFFF"/>
      <w:spacing w:before="100" w:beforeAutospacing="1" w:after="100" w:afterAutospacing="1"/>
      <w:jc w:val="center"/>
    </w:pPr>
  </w:style>
  <w:style w:type="paragraph" w:customStyle="1" w:styleId="xl66">
    <w:name w:val="xl66"/>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8857F2"/>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8857F2"/>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a"/>
    <w:rsid w:val="008857F2"/>
    <w:pPr>
      <w:pBdr>
        <w:right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a"/>
    <w:rsid w:val="008857F2"/>
    <w:pPr>
      <w:pBdr>
        <w:top w:val="single" w:sz="8" w:space="0" w:color="auto"/>
        <w:left w:val="single" w:sz="8"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
    <w:rsid w:val="008857F2"/>
    <w:pPr>
      <w:shd w:val="clear" w:color="000000" w:fill="FFFFFF"/>
      <w:spacing w:before="100" w:beforeAutospacing="1" w:after="100" w:afterAutospacing="1"/>
    </w:pPr>
    <w:rPr>
      <w:b/>
      <w:bCs/>
    </w:rPr>
  </w:style>
  <w:style w:type="paragraph" w:customStyle="1" w:styleId="xl76">
    <w:name w:val="xl76"/>
    <w:basedOn w:val="a"/>
    <w:rsid w:val="008857F2"/>
    <w:pPr>
      <w:pBdr>
        <w:lef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i/>
      <w:iCs/>
    </w:rPr>
  </w:style>
  <w:style w:type="paragraph" w:customStyle="1" w:styleId="xl78">
    <w:name w:val="xl78"/>
    <w:basedOn w:val="a"/>
    <w:rsid w:val="008857F2"/>
    <w:pPr>
      <w:pBdr>
        <w:left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79">
    <w:name w:val="xl79"/>
    <w:basedOn w:val="a"/>
    <w:rsid w:val="008857F2"/>
    <w:pPr>
      <w:shd w:val="clear" w:color="000000" w:fill="FFFFFF"/>
      <w:spacing w:before="100" w:beforeAutospacing="1" w:after="100" w:afterAutospacing="1"/>
    </w:pPr>
  </w:style>
  <w:style w:type="paragraph" w:customStyle="1" w:styleId="xl80">
    <w:name w:val="xl80"/>
    <w:basedOn w:val="a"/>
    <w:rsid w:val="008857F2"/>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81">
    <w:name w:val="xl81"/>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3">
    <w:name w:val="xl83"/>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84">
    <w:name w:val="xl84"/>
    <w:basedOn w:val="a"/>
    <w:rsid w:val="008857F2"/>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86">
    <w:name w:val="xl86"/>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7">
    <w:name w:val="xl87"/>
    <w:basedOn w:val="a"/>
    <w:rsid w:val="008857F2"/>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8857F2"/>
    <w:pPr>
      <w:pBdr>
        <w:top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0">
    <w:name w:val="xl90"/>
    <w:basedOn w:val="a"/>
    <w:rsid w:val="008857F2"/>
    <w:pPr>
      <w:shd w:val="clear" w:color="000000" w:fill="FFFFFF"/>
      <w:spacing w:before="100" w:beforeAutospacing="1" w:after="100" w:afterAutospacing="1"/>
      <w:jc w:val="center"/>
      <w:textAlignment w:val="center"/>
    </w:pPr>
  </w:style>
  <w:style w:type="paragraph" w:customStyle="1" w:styleId="xl91">
    <w:name w:val="xl91"/>
    <w:basedOn w:val="a"/>
    <w:rsid w:val="008857F2"/>
    <w:pPr>
      <w:pBdr>
        <w:bottom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i/>
      <w:iCs/>
    </w:rPr>
  </w:style>
  <w:style w:type="paragraph" w:customStyle="1" w:styleId="xl95">
    <w:name w:val="xl95"/>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6">
    <w:name w:val="xl96"/>
    <w:basedOn w:val="a"/>
    <w:rsid w:val="008857F2"/>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8857F2"/>
    <w:pPr>
      <w:pBdr>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
    <w:rsid w:val="008857F2"/>
    <w:pPr>
      <w:shd w:val="clear" w:color="000000" w:fill="FFFFFF"/>
      <w:spacing w:before="100" w:beforeAutospacing="1" w:after="100" w:afterAutospacing="1"/>
      <w:jc w:val="center"/>
      <w:textAlignment w:val="center"/>
    </w:pPr>
  </w:style>
  <w:style w:type="paragraph" w:customStyle="1" w:styleId="xl100">
    <w:name w:val="xl100"/>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8857F2"/>
    <w:pPr>
      <w:pBdr>
        <w:top w:val="single" w:sz="8" w:space="0" w:color="auto"/>
        <w:left w:val="single" w:sz="8"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8857F2"/>
    <w:pPr>
      <w:pBdr>
        <w:left w:val="single" w:sz="8" w:space="0" w:color="auto"/>
      </w:pBdr>
      <w:shd w:val="clear" w:color="000000" w:fill="FFFFFF"/>
      <w:spacing w:before="100" w:beforeAutospacing="1" w:after="100" w:afterAutospacing="1"/>
      <w:textAlignment w:val="center"/>
    </w:pPr>
    <w:rPr>
      <w:i/>
      <w:iCs/>
    </w:rPr>
  </w:style>
  <w:style w:type="paragraph" w:customStyle="1" w:styleId="xl103">
    <w:name w:val="xl103"/>
    <w:basedOn w:val="a"/>
    <w:rsid w:val="008857F2"/>
    <w:pPr>
      <w:pBdr>
        <w:left w:val="single" w:sz="8" w:space="0" w:color="auto"/>
      </w:pBdr>
      <w:shd w:val="clear" w:color="000000" w:fill="FFFFFF"/>
      <w:spacing w:before="100" w:beforeAutospacing="1" w:after="100" w:afterAutospacing="1"/>
      <w:textAlignment w:val="center"/>
    </w:pPr>
  </w:style>
  <w:style w:type="paragraph" w:customStyle="1" w:styleId="xl104">
    <w:name w:val="xl104"/>
    <w:basedOn w:val="a"/>
    <w:rsid w:val="008857F2"/>
    <w:pPr>
      <w:pBdr>
        <w:left w:val="single" w:sz="8"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8857F2"/>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06">
    <w:name w:val="xl106"/>
    <w:basedOn w:val="a"/>
    <w:rsid w:val="008857F2"/>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08">
    <w:name w:val="xl108"/>
    <w:basedOn w:val="a"/>
    <w:rsid w:val="008857F2"/>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9">
    <w:name w:val="xl109"/>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0">
    <w:name w:val="xl110"/>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11">
    <w:name w:val="xl111"/>
    <w:basedOn w:val="a"/>
    <w:rsid w:val="008857F2"/>
    <w:pPr>
      <w:pBdr>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112">
    <w:name w:val="xl112"/>
    <w:basedOn w:val="a"/>
    <w:rsid w:val="008857F2"/>
    <w:pPr>
      <w:pBdr>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113">
    <w:name w:val="xl113"/>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rPr>
  </w:style>
  <w:style w:type="paragraph" w:customStyle="1" w:styleId="xl114">
    <w:name w:val="xl114"/>
    <w:basedOn w:val="a"/>
    <w:rsid w:val="008857F2"/>
    <w:pPr>
      <w:pBdr>
        <w:left w:val="single" w:sz="8" w:space="0" w:color="auto"/>
        <w:right w:val="single" w:sz="8" w:space="0" w:color="auto"/>
      </w:pBdr>
      <w:shd w:val="clear" w:color="000000" w:fill="FFFFFF"/>
      <w:spacing w:before="100" w:beforeAutospacing="1" w:after="100" w:afterAutospacing="1"/>
      <w:jc w:val="both"/>
      <w:textAlignment w:val="center"/>
    </w:pPr>
    <w:rPr>
      <w:b/>
      <w:bCs/>
    </w:rPr>
  </w:style>
  <w:style w:type="paragraph" w:customStyle="1" w:styleId="xl115">
    <w:name w:val="xl115"/>
    <w:basedOn w:val="a"/>
    <w:rsid w:val="008857F2"/>
    <w:pPr>
      <w:pBdr>
        <w:left w:val="single" w:sz="8" w:space="0" w:color="auto"/>
        <w:right w:val="single" w:sz="8" w:space="0" w:color="auto"/>
      </w:pBdr>
      <w:shd w:val="clear" w:color="000000" w:fill="FFFFFF"/>
      <w:spacing w:before="100" w:beforeAutospacing="1" w:after="100" w:afterAutospacing="1"/>
      <w:jc w:val="both"/>
      <w:textAlignment w:val="center"/>
    </w:pPr>
  </w:style>
  <w:style w:type="paragraph" w:customStyle="1" w:styleId="xl116">
    <w:name w:val="xl116"/>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7">
    <w:name w:val="xl117"/>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18">
    <w:name w:val="xl118"/>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8857F2"/>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22">
    <w:name w:val="xl122"/>
    <w:basedOn w:val="a"/>
    <w:rsid w:val="008857F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5">
    <w:name w:val="xl125"/>
    <w:basedOn w:val="a"/>
    <w:rsid w:val="008857F2"/>
    <w:pPr>
      <w:shd w:val="clear" w:color="000000" w:fill="FFFFFF"/>
      <w:spacing w:before="100" w:beforeAutospacing="1" w:after="100" w:afterAutospacing="1"/>
    </w:pPr>
  </w:style>
  <w:style w:type="paragraph" w:customStyle="1" w:styleId="xl126">
    <w:name w:val="xl126"/>
    <w:basedOn w:val="a"/>
    <w:rsid w:val="008857F2"/>
    <w:pPr>
      <w:pBdr>
        <w:top w:val="single" w:sz="8" w:space="0" w:color="auto"/>
        <w:right w:val="single" w:sz="8" w:space="0" w:color="auto"/>
      </w:pBdr>
      <w:shd w:val="clear" w:color="000000" w:fill="FFFFFF"/>
      <w:spacing w:before="100" w:beforeAutospacing="1" w:after="100" w:afterAutospacing="1"/>
      <w:textAlignment w:val="center"/>
    </w:pPr>
  </w:style>
  <w:style w:type="paragraph" w:customStyle="1" w:styleId="xl127">
    <w:name w:val="xl127"/>
    <w:basedOn w:val="a"/>
    <w:rsid w:val="008857F2"/>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128">
    <w:name w:val="xl128"/>
    <w:basedOn w:val="a"/>
    <w:rsid w:val="008857F2"/>
    <w:pPr>
      <w:pBdr>
        <w:right w:val="single" w:sz="8" w:space="0" w:color="auto"/>
      </w:pBdr>
      <w:shd w:val="clear" w:color="000000" w:fill="FFFFFF"/>
      <w:spacing w:before="100" w:beforeAutospacing="1" w:after="100" w:afterAutospacing="1"/>
      <w:textAlignment w:val="center"/>
    </w:pPr>
  </w:style>
  <w:style w:type="paragraph" w:customStyle="1" w:styleId="xl129">
    <w:name w:val="xl129"/>
    <w:basedOn w:val="a"/>
    <w:rsid w:val="008857F2"/>
    <w:pPr>
      <w:pBdr>
        <w:right w:val="single" w:sz="8" w:space="0" w:color="auto"/>
      </w:pBdr>
      <w:shd w:val="clear" w:color="000000" w:fill="FFFFFF"/>
      <w:spacing w:before="100" w:beforeAutospacing="1" w:after="100" w:afterAutospacing="1"/>
      <w:jc w:val="right"/>
      <w:textAlignment w:val="center"/>
    </w:pPr>
  </w:style>
  <w:style w:type="paragraph" w:customStyle="1" w:styleId="xl130">
    <w:name w:val="xl130"/>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rPr>
  </w:style>
  <w:style w:type="paragraph" w:customStyle="1" w:styleId="xl131">
    <w:name w:val="xl131"/>
    <w:basedOn w:val="a"/>
    <w:rsid w:val="008857F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3">
    <w:name w:val="xl133"/>
    <w:basedOn w:val="a"/>
    <w:rsid w:val="008857F2"/>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8857F2"/>
    <w:pPr>
      <w:pBdr>
        <w:top w:val="single" w:sz="8" w:space="0" w:color="auto"/>
        <w:left w:val="single" w:sz="8" w:space="0" w:color="auto"/>
      </w:pBdr>
      <w:shd w:val="clear" w:color="000000" w:fill="FFFFFF"/>
      <w:spacing w:before="100" w:beforeAutospacing="1" w:after="100" w:afterAutospacing="1"/>
      <w:textAlignment w:val="center"/>
    </w:pPr>
    <w:rPr>
      <w:b/>
      <w:bCs/>
    </w:rPr>
  </w:style>
  <w:style w:type="paragraph" w:customStyle="1" w:styleId="xl135">
    <w:name w:val="xl135"/>
    <w:basedOn w:val="a"/>
    <w:rsid w:val="008857F2"/>
    <w:pPr>
      <w:pBdr>
        <w:left w:val="single" w:sz="8" w:space="0" w:color="auto"/>
      </w:pBdr>
      <w:shd w:val="clear" w:color="000000" w:fill="FFFFFF"/>
      <w:spacing w:before="100" w:beforeAutospacing="1" w:after="100" w:afterAutospacing="1"/>
      <w:textAlignment w:val="center"/>
    </w:pPr>
  </w:style>
  <w:style w:type="paragraph" w:customStyle="1" w:styleId="xl136">
    <w:name w:val="xl136"/>
    <w:basedOn w:val="a"/>
    <w:rsid w:val="008857F2"/>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7">
    <w:name w:val="xl137"/>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8">
    <w:name w:val="xl138"/>
    <w:basedOn w:val="a"/>
    <w:rsid w:val="008857F2"/>
    <w:pPr>
      <w:pBdr>
        <w:right w:val="single" w:sz="8"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8857F2"/>
    <w:pPr>
      <w:pBdr>
        <w:top w:val="single" w:sz="8" w:space="0" w:color="auto"/>
        <w:left w:val="single" w:sz="8" w:space="0" w:color="auto"/>
      </w:pBdr>
      <w:shd w:val="clear" w:color="000000" w:fill="FFFFFF"/>
      <w:spacing w:before="100" w:beforeAutospacing="1" w:after="100" w:afterAutospacing="1"/>
      <w:textAlignment w:val="center"/>
    </w:pPr>
    <w:rPr>
      <w:b/>
      <w:bCs/>
    </w:rPr>
  </w:style>
  <w:style w:type="paragraph" w:customStyle="1" w:styleId="xl140">
    <w:name w:val="xl140"/>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8857F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rPr>
  </w:style>
  <w:style w:type="paragraph" w:customStyle="1" w:styleId="xl142">
    <w:name w:val="xl142"/>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8857F2"/>
    <w:pPr>
      <w:pBdr>
        <w:left w:val="single" w:sz="8" w:space="0" w:color="auto"/>
        <w:bottom w:val="single" w:sz="8"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6">
    <w:name w:val="xl146"/>
    <w:basedOn w:val="a"/>
    <w:rsid w:val="008857F2"/>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47">
    <w:name w:val="xl147"/>
    <w:basedOn w:val="a"/>
    <w:rsid w:val="008857F2"/>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49">
    <w:name w:val="xl149"/>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50">
    <w:name w:val="xl150"/>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pPr>
    <w:rPr>
      <w:b/>
      <w:bCs/>
    </w:rPr>
  </w:style>
  <w:style w:type="paragraph" w:customStyle="1" w:styleId="xl151">
    <w:name w:val="xl151"/>
    <w:basedOn w:val="a"/>
    <w:rsid w:val="008857F2"/>
    <w:pPr>
      <w:pBdr>
        <w:top w:val="single" w:sz="8" w:space="0" w:color="auto"/>
        <w:right w:val="single" w:sz="8" w:space="0" w:color="auto"/>
      </w:pBdr>
      <w:shd w:val="clear" w:color="000000" w:fill="FFFFFF"/>
      <w:spacing w:before="100" w:beforeAutospacing="1" w:after="100" w:afterAutospacing="1"/>
      <w:jc w:val="center"/>
    </w:pPr>
  </w:style>
  <w:style w:type="paragraph" w:customStyle="1" w:styleId="xl152">
    <w:name w:val="xl152"/>
    <w:basedOn w:val="a"/>
    <w:rsid w:val="008857F2"/>
    <w:pPr>
      <w:pBdr>
        <w:top w:val="single" w:sz="8" w:space="0" w:color="auto"/>
        <w:right w:val="single" w:sz="8" w:space="0" w:color="auto"/>
      </w:pBdr>
      <w:shd w:val="clear" w:color="000000" w:fill="FFFFFF"/>
      <w:spacing w:before="100" w:beforeAutospacing="1" w:after="100" w:afterAutospacing="1"/>
    </w:pPr>
  </w:style>
  <w:style w:type="paragraph" w:customStyle="1" w:styleId="xl153">
    <w:name w:val="xl153"/>
    <w:basedOn w:val="a"/>
    <w:rsid w:val="008857F2"/>
    <w:pPr>
      <w:pBdr>
        <w:right w:val="single" w:sz="8"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55">
    <w:name w:val="xl155"/>
    <w:basedOn w:val="a"/>
    <w:rsid w:val="008857F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57">
    <w:name w:val="xl157"/>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rPr>
  </w:style>
  <w:style w:type="paragraph" w:customStyle="1" w:styleId="xl158">
    <w:name w:val="xl158"/>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59">
    <w:name w:val="xl159"/>
    <w:basedOn w:val="a"/>
    <w:rsid w:val="008857F2"/>
    <w:pPr>
      <w:shd w:val="clear" w:color="000000" w:fill="FFFFFF"/>
      <w:spacing w:before="100" w:beforeAutospacing="1" w:after="100" w:afterAutospacing="1"/>
    </w:pPr>
    <w:rPr>
      <w:color w:val="FF0000"/>
    </w:rPr>
  </w:style>
  <w:style w:type="paragraph" w:customStyle="1" w:styleId="xl160">
    <w:name w:val="xl160"/>
    <w:basedOn w:val="a"/>
    <w:rsid w:val="008857F2"/>
    <w:pPr>
      <w:pBdr>
        <w:top w:val="single" w:sz="8" w:space="0" w:color="auto"/>
        <w:left w:val="single" w:sz="8" w:space="0" w:color="auto"/>
      </w:pBdr>
      <w:shd w:val="clear" w:color="000000" w:fill="FFFFFF"/>
      <w:spacing w:before="100" w:beforeAutospacing="1" w:after="100" w:afterAutospacing="1"/>
      <w:textAlignment w:val="center"/>
    </w:pPr>
  </w:style>
  <w:style w:type="paragraph" w:customStyle="1" w:styleId="xl161">
    <w:name w:val="xl161"/>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62">
    <w:name w:val="xl162"/>
    <w:basedOn w:val="a"/>
    <w:rsid w:val="008857F2"/>
    <w:pPr>
      <w:pBdr>
        <w:left w:val="single" w:sz="8" w:space="0" w:color="auto"/>
      </w:pBdr>
      <w:shd w:val="clear" w:color="000000" w:fill="FFFFFF"/>
      <w:spacing w:before="100" w:beforeAutospacing="1" w:after="100" w:afterAutospacing="1"/>
      <w:textAlignment w:val="center"/>
    </w:pPr>
  </w:style>
  <w:style w:type="paragraph" w:customStyle="1" w:styleId="xl163">
    <w:name w:val="xl163"/>
    <w:basedOn w:val="a"/>
    <w:rsid w:val="008857F2"/>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64">
    <w:name w:val="xl164"/>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65">
    <w:name w:val="xl165"/>
    <w:basedOn w:val="a"/>
    <w:rsid w:val="008857F2"/>
    <w:pPr>
      <w:pBdr>
        <w:left w:val="single" w:sz="8" w:space="31" w:color="auto"/>
        <w:right w:val="single" w:sz="8" w:space="0" w:color="auto"/>
      </w:pBdr>
      <w:shd w:val="clear" w:color="000000" w:fill="FFFFFF"/>
      <w:spacing w:before="100" w:beforeAutospacing="1" w:after="100" w:afterAutospacing="1"/>
      <w:ind w:firstLineChars="500" w:firstLine="500"/>
      <w:textAlignment w:val="center"/>
    </w:pPr>
  </w:style>
  <w:style w:type="paragraph" w:customStyle="1" w:styleId="xl166">
    <w:name w:val="xl166"/>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67">
    <w:name w:val="xl167"/>
    <w:basedOn w:val="a"/>
    <w:rsid w:val="008857F2"/>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857F2"/>
    <w:pPr>
      <w:pBdr>
        <w:left w:val="single" w:sz="8" w:space="31" w:color="auto"/>
        <w:bottom w:val="single" w:sz="8" w:space="0" w:color="auto"/>
        <w:right w:val="single" w:sz="8" w:space="0" w:color="auto"/>
      </w:pBdr>
      <w:shd w:val="clear" w:color="000000" w:fill="FFFFFF"/>
      <w:spacing w:before="100" w:beforeAutospacing="1" w:after="100" w:afterAutospacing="1"/>
      <w:ind w:firstLineChars="500" w:firstLine="500"/>
      <w:textAlignment w:val="center"/>
    </w:pPr>
  </w:style>
  <w:style w:type="paragraph" w:customStyle="1" w:styleId="xl169">
    <w:name w:val="xl169"/>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0">
    <w:name w:val="xl170"/>
    <w:basedOn w:val="a"/>
    <w:rsid w:val="008857F2"/>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8857F2"/>
    <w:pPr>
      <w:shd w:val="clear" w:color="000000" w:fill="FFFFFF"/>
      <w:spacing w:before="100" w:beforeAutospacing="1" w:after="100" w:afterAutospacing="1"/>
      <w:jc w:val="center"/>
      <w:textAlignment w:val="center"/>
    </w:pPr>
  </w:style>
  <w:style w:type="paragraph" w:customStyle="1" w:styleId="xl172">
    <w:name w:val="xl172"/>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8857F2"/>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8857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5">
    <w:name w:val="xl175"/>
    <w:basedOn w:val="a"/>
    <w:rsid w:val="008857F2"/>
    <w:pPr>
      <w:pBdr>
        <w:right w:val="single" w:sz="8" w:space="0" w:color="auto"/>
      </w:pBdr>
      <w:shd w:val="clear" w:color="000000" w:fill="FFFFFF"/>
      <w:spacing w:before="100" w:beforeAutospacing="1" w:after="100" w:afterAutospacing="1"/>
      <w:jc w:val="center"/>
    </w:pPr>
  </w:style>
  <w:style w:type="paragraph" w:customStyle="1" w:styleId="xl176">
    <w:name w:val="xl176"/>
    <w:basedOn w:val="a"/>
    <w:rsid w:val="008857F2"/>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177">
    <w:name w:val="xl177"/>
    <w:basedOn w:val="a"/>
    <w:rsid w:val="008857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rPr>
  </w:style>
  <w:style w:type="paragraph" w:customStyle="1" w:styleId="xl178">
    <w:name w:val="xl178"/>
    <w:basedOn w:val="a"/>
    <w:rsid w:val="008857F2"/>
    <w:pPr>
      <w:pBdr>
        <w:top w:val="single" w:sz="8" w:space="0" w:color="auto"/>
        <w:left w:val="single" w:sz="8" w:space="0" w:color="auto"/>
        <w:bottom w:val="single" w:sz="4" w:space="0" w:color="auto"/>
      </w:pBdr>
      <w:shd w:val="clear" w:color="000000" w:fill="FFFFFF"/>
      <w:spacing w:before="100" w:beforeAutospacing="1" w:after="100" w:afterAutospacing="1"/>
      <w:jc w:val="center"/>
    </w:pPr>
  </w:style>
  <w:style w:type="paragraph" w:customStyle="1" w:styleId="xl179">
    <w:name w:val="xl179"/>
    <w:basedOn w:val="a"/>
    <w:rsid w:val="008857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80">
    <w:name w:val="xl180"/>
    <w:basedOn w:val="a"/>
    <w:rsid w:val="008857F2"/>
    <w:pPr>
      <w:pBdr>
        <w:left w:val="single" w:sz="8" w:space="0" w:color="auto"/>
      </w:pBdr>
      <w:shd w:val="clear" w:color="000000" w:fill="FFFFFF"/>
      <w:spacing w:before="100" w:beforeAutospacing="1" w:after="100" w:afterAutospacing="1"/>
      <w:jc w:val="center"/>
      <w:textAlignment w:val="center"/>
    </w:pPr>
  </w:style>
  <w:style w:type="paragraph" w:customStyle="1" w:styleId="xl181">
    <w:name w:val="xl181"/>
    <w:basedOn w:val="a"/>
    <w:rsid w:val="008857F2"/>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i/>
      <w:iCs/>
    </w:rPr>
  </w:style>
  <w:style w:type="paragraph" w:customStyle="1" w:styleId="xl183">
    <w:name w:val="xl183"/>
    <w:basedOn w:val="a"/>
    <w:rsid w:val="008857F2"/>
    <w:pPr>
      <w:pBdr>
        <w:left w:val="single" w:sz="8" w:space="0" w:color="auto"/>
        <w:right w:val="single" w:sz="8" w:space="0" w:color="auto"/>
      </w:pBdr>
      <w:shd w:val="clear" w:color="000000" w:fill="FFFFFF"/>
      <w:spacing w:before="100" w:beforeAutospacing="1" w:after="100" w:afterAutospacing="1"/>
    </w:pPr>
  </w:style>
  <w:style w:type="paragraph" w:customStyle="1" w:styleId="xl184">
    <w:name w:val="xl184"/>
    <w:basedOn w:val="a"/>
    <w:rsid w:val="008857F2"/>
    <w:pPr>
      <w:shd w:val="clear" w:color="000000" w:fill="FFFFFF"/>
      <w:spacing w:before="100" w:beforeAutospacing="1" w:after="100" w:afterAutospacing="1"/>
      <w:textAlignment w:val="center"/>
    </w:pPr>
  </w:style>
  <w:style w:type="paragraph" w:customStyle="1" w:styleId="xl185">
    <w:name w:val="xl185"/>
    <w:basedOn w:val="a"/>
    <w:rsid w:val="008857F2"/>
    <w:pPr>
      <w:pBdr>
        <w:left w:val="single" w:sz="8" w:space="0" w:color="auto"/>
      </w:pBdr>
      <w:shd w:val="clear" w:color="000000" w:fill="FFFFFF"/>
      <w:spacing w:before="100" w:beforeAutospacing="1" w:after="100" w:afterAutospacing="1"/>
      <w:jc w:val="center"/>
      <w:textAlignment w:val="center"/>
    </w:pPr>
  </w:style>
  <w:style w:type="paragraph" w:customStyle="1" w:styleId="xl186">
    <w:name w:val="xl186"/>
    <w:basedOn w:val="a"/>
    <w:rsid w:val="008857F2"/>
    <w:pPr>
      <w:pBdr>
        <w:left w:val="single" w:sz="8"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8857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88">
    <w:name w:val="xl188"/>
    <w:basedOn w:val="a"/>
    <w:rsid w:val="008857F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89">
    <w:name w:val="xl189"/>
    <w:basedOn w:val="a"/>
    <w:rsid w:val="008857F2"/>
    <w:pPr>
      <w:pBdr>
        <w:left w:val="single" w:sz="8" w:space="14" w:color="auto"/>
        <w:right w:val="single" w:sz="8" w:space="0" w:color="auto"/>
      </w:pBdr>
      <w:shd w:val="clear" w:color="000000" w:fill="FFFFFF"/>
      <w:spacing w:before="100" w:beforeAutospacing="1" w:after="100" w:afterAutospacing="1"/>
      <w:ind w:firstLineChars="200" w:firstLine="200"/>
      <w:textAlignment w:val="center"/>
    </w:pPr>
    <w:rPr>
      <w:b/>
      <w:bCs/>
    </w:rPr>
  </w:style>
  <w:style w:type="paragraph" w:customStyle="1" w:styleId="xl190">
    <w:name w:val="xl190"/>
    <w:basedOn w:val="a"/>
    <w:rsid w:val="008857F2"/>
    <w:pPr>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200"/>
      <w:textAlignment w:val="center"/>
    </w:pPr>
    <w:rPr>
      <w:b/>
      <w:bCs/>
    </w:rPr>
  </w:style>
  <w:style w:type="paragraph" w:customStyle="1" w:styleId="xl191">
    <w:name w:val="xl191"/>
    <w:basedOn w:val="a"/>
    <w:rsid w:val="008857F2"/>
    <w:pPr>
      <w:pBdr>
        <w:left w:val="single" w:sz="8" w:space="31" w:color="auto"/>
        <w:right w:val="single" w:sz="8" w:space="0" w:color="auto"/>
      </w:pBdr>
      <w:shd w:val="clear" w:color="000000" w:fill="FFFFFF"/>
      <w:spacing w:before="100" w:beforeAutospacing="1" w:after="100" w:afterAutospacing="1"/>
      <w:ind w:firstLineChars="500" w:firstLine="500"/>
      <w:textAlignment w:val="center"/>
    </w:pPr>
    <w:rPr>
      <w:b/>
      <w:bCs/>
    </w:rPr>
  </w:style>
  <w:style w:type="paragraph" w:customStyle="1" w:styleId="xl192">
    <w:name w:val="xl192"/>
    <w:basedOn w:val="a"/>
    <w:rsid w:val="00885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s>
</file>

<file path=word/webSettings.xml><?xml version="1.0" encoding="utf-8"?>
<w:webSettings xmlns:r="http://schemas.openxmlformats.org/officeDocument/2006/relationships" xmlns:w="http://schemas.openxmlformats.org/wordprocessingml/2006/main">
  <w:divs>
    <w:div w:id="389116906">
      <w:bodyDiv w:val="1"/>
      <w:marLeft w:val="0"/>
      <w:marRight w:val="0"/>
      <w:marTop w:val="0"/>
      <w:marBottom w:val="0"/>
      <w:divBdr>
        <w:top w:val="none" w:sz="0" w:space="0" w:color="auto"/>
        <w:left w:val="none" w:sz="0" w:space="0" w:color="auto"/>
        <w:bottom w:val="none" w:sz="0" w:space="0" w:color="auto"/>
        <w:right w:val="none" w:sz="0" w:space="0" w:color="auto"/>
      </w:divBdr>
    </w:div>
    <w:div w:id="957639031">
      <w:bodyDiv w:val="1"/>
      <w:marLeft w:val="0"/>
      <w:marRight w:val="0"/>
      <w:marTop w:val="0"/>
      <w:marBottom w:val="0"/>
      <w:divBdr>
        <w:top w:val="none" w:sz="0" w:space="0" w:color="auto"/>
        <w:left w:val="none" w:sz="0" w:space="0" w:color="auto"/>
        <w:bottom w:val="none" w:sz="0" w:space="0" w:color="auto"/>
        <w:right w:val="none" w:sz="0" w:space="0" w:color="auto"/>
      </w:divBdr>
    </w:div>
    <w:div w:id="1068502080">
      <w:bodyDiv w:val="1"/>
      <w:marLeft w:val="0"/>
      <w:marRight w:val="0"/>
      <w:marTop w:val="0"/>
      <w:marBottom w:val="0"/>
      <w:divBdr>
        <w:top w:val="none" w:sz="0" w:space="0" w:color="auto"/>
        <w:left w:val="none" w:sz="0" w:space="0" w:color="auto"/>
        <w:bottom w:val="none" w:sz="0" w:space="0" w:color="auto"/>
        <w:right w:val="none" w:sz="0" w:space="0" w:color="auto"/>
      </w:divBdr>
    </w:div>
    <w:div w:id="1185365710">
      <w:bodyDiv w:val="1"/>
      <w:marLeft w:val="0"/>
      <w:marRight w:val="0"/>
      <w:marTop w:val="0"/>
      <w:marBottom w:val="0"/>
      <w:divBdr>
        <w:top w:val="none" w:sz="0" w:space="0" w:color="auto"/>
        <w:left w:val="none" w:sz="0" w:space="0" w:color="auto"/>
        <w:bottom w:val="none" w:sz="0" w:space="0" w:color="auto"/>
        <w:right w:val="none" w:sz="0" w:space="0" w:color="auto"/>
      </w:divBdr>
    </w:div>
    <w:div w:id="1428575837">
      <w:bodyDiv w:val="1"/>
      <w:marLeft w:val="0"/>
      <w:marRight w:val="0"/>
      <w:marTop w:val="0"/>
      <w:marBottom w:val="0"/>
      <w:divBdr>
        <w:top w:val="none" w:sz="0" w:space="0" w:color="auto"/>
        <w:left w:val="none" w:sz="0" w:space="0" w:color="auto"/>
        <w:bottom w:val="none" w:sz="0" w:space="0" w:color="auto"/>
        <w:right w:val="none" w:sz="0" w:space="0" w:color="auto"/>
      </w:divBdr>
    </w:div>
    <w:div w:id="1469012364">
      <w:bodyDiv w:val="1"/>
      <w:marLeft w:val="0"/>
      <w:marRight w:val="0"/>
      <w:marTop w:val="0"/>
      <w:marBottom w:val="0"/>
      <w:divBdr>
        <w:top w:val="none" w:sz="0" w:space="0" w:color="auto"/>
        <w:left w:val="none" w:sz="0" w:space="0" w:color="auto"/>
        <w:bottom w:val="none" w:sz="0" w:space="0" w:color="auto"/>
        <w:right w:val="none" w:sz="0" w:space="0" w:color="auto"/>
      </w:divBdr>
    </w:div>
    <w:div w:id="1812793458">
      <w:bodyDiv w:val="1"/>
      <w:marLeft w:val="0"/>
      <w:marRight w:val="0"/>
      <w:marTop w:val="0"/>
      <w:marBottom w:val="0"/>
      <w:divBdr>
        <w:top w:val="none" w:sz="0" w:space="0" w:color="auto"/>
        <w:left w:val="none" w:sz="0" w:space="0" w:color="auto"/>
        <w:bottom w:val="none" w:sz="0" w:space="0" w:color="auto"/>
        <w:right w:val="none" w:sz="0" w:space="0" w:color="auto"/>
      </w:divBdr>
    </w:div>
    <w:div w:id="1839998847">
      <w:bodyDiv w:val="1"/>
      <w:marLeft w:val="0"/>
      <w:marRight w:val="0"/>
      <w:marTop w:val="0"/>
      <w:marBottom w:val="0"/>
      <w:divBdr>
        <w:top w:val="none" w:sz="0" w:space="0" w:color="auto"/>
        <w:left w:val="none" w:sz="0" w:space="0" w:color="auto"/>
        <w:bottom w:val="none" w:sz="0" w:space="0" w:color="auto"/>
        <w:right w:val="none" w:sz="0" w:space="0" w:color="auto"/>
      </w:divBdr>
    </w:div>
    <w:div w:id="19845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9F42C7449444D88CD3C06EED8263F4"/>
        <w:category>
          <w:name w:val="General"/>
          <w:gallery w:val="placeholder"/>
        </w:category>
        <w:types>
          <w:type w:val="bbPlcHdr"/>
        </w:types>
        <w:behaviors>
          <w:behavior w:val="content"/>
        </w:behaviors>
        <w:guid w:val="{DF0A1E08-0767-42B7-A3E8-298F841C0B49}"/>
      </w:docPartPr>
      <w:docPartBody>
        <w:p w:rsidR="00727E10" w:rsidRDefault="00DD7C72" w:rsidP="00DD7C72">
          <w:pPr>
            <w:pStyle w:val="769F42C7449444D88CD3C06EED8263F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7C72"/>
    <w:rsid w:val="00133082"/>
    <w:rsid w:val="00142E2E"/>
    <w:rsid w:val="001A6FF4"/>
    <w:rsid w:val="002822CA"/>
    <w:rsid w:val="002F2E15"/>
    <w:rsid w:val="00301053"/>
    <w:rsid w:val="003872AD"/>
    <w:rsid w:val="006B18FA"/>
    <w:rsid w:val="006E26B6"/>
    <w:rsid w:val="00727E10"/>
    <w:rsid w:val="0076265A"/>
    <w:rsid w:val="007A4F7A"/>
    <w:rsid w:val="007F0442"/>
    <w:rsid w:val="007F51A1"/>
    <w:rsid w:val="008F43D5"/>
    <w:rsid w:val="009508FB"/>
    <w:rsid w:val="0098435A"/>
    <w:rsid w:val="009B7B76"/>
    <w:rsid w:val="00A846F2"/>
    <w:rsid w:val="00AD28BD"/>
    <w:rsid w:val="00BF0B39"/>
    <w:rsid w:val="00BF232A"/>
    <w:rsid w:val="00CB1024"/>
    <w:rsid w:val="00DD7C72"/>
    <w:rsid w:val="00F12592"/>
    <w:rsid w:val="00F910D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F1F1AE56EA4FEB9A6510863FE0FFD3">
    <w:name w:val="85F1F1AE56EA4FEB9A6510863FE0FFD3"/>
    <w:rsid w:val="00DD7C72"/>
  </w:style>
  <w:style w:type="paragraph" w:customStyle="1" w:styleId="769F42C7449444D88CD3C06EED8263F4">
    <w:name w:val="769F42C7449444D88CD3C06EED8263F4"/>
    <w:rsid w:val="00DD7C7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95BC-62A1-4600-9B8D-9FE91AC0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10827</Words>
  <Characters>61714</Characters>
  <Application>Microsoft Office Word</Application>
  <DocSecurity>0</DocSecurity>
  <Lines>514</Lines>
  <Paragraphs>144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72397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User</cp:lastModifiedBy>
  <cp:revision>2</cp:revision>
  <cp:lastPrinted>2015-02-16T15:25:00Z</cp:lastPrinted>
  <dcterms:created xsi:type="dcterms:W3CDTF">2016-12-09T10:06:00Z</dcterms:created>
  <dcterms:modified xsi:type="dcterms:W3CDTF">2016-12-09T10:06:00Z</dcterms:modified>
</cp:coreProperties>
</file>